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BF" w:rsidRDefault="00CA2711" w:rsidP="00CA2711">
      <w:pPr>
        <w:ind w:left="851"/>
        <w:rPr>
          <w:sz w:val="20"/>
        </w:rPr>
        <w:sectPr w:rsidR="00606ABF">
          <w:type w:val="continuous"/>
          <w:pgSz w:w="11910" w:h="16840"/>
          <w:pgMar w:top="220" w:right="0" w:bottom="0" w:left="60" w:header="720" w:footer="720" w:gutter="0"/>
          <w:cols w:space="720"/>
        </w:sectPr>
      </w:pPr>
      <w:bookmarkStart w:id="0" w:name="_GoBack"/>
      <w:bookmarkEnd w:id="0"/>
      <w:r>
        <w:rPr>
          <w:noProof/>
          <w:sz w:val="20"/>
          <w:lang w:eastAsia="ru-RU"/>
        </w:rPr>
        <w:drawing>
          <wp:inline distT="0" distB="0" distL="0" distR="0">
            <wp:extent cx="6559624" cy="9020175"/>
            <wp:effectExtent l="19050" t="0" r="0" b="0"/>
            <wp:docPr id="1" name="Рисунок 0" descr="волейб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лейбол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1637" cy="9022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ABF" w:rsidRDefault="00575690">
      <w:pPr>
        <w:pStyle w:val="1"/>
        <w:spacing w:before="74"/>
        <w:ind w:right="957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606ABF" w:rsidRDefault="00575690">
      <w:pPr>
        <w:pStyle w:val="a3"/>
        <w:tabs>
          <w:tab w:val="left" w:pos="9593"/>
        </w:tabs>
        <w:spacing w:before="156"/>
        <w:ind w:left="933" w:right="846" w:firstLine="708"/>
        <w:jc w:val="both"/>
      </w:pPr>
      <w:r>
        <w:t>Волейбол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программах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включѐн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урочные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практикуется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внеклассной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внешкольной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секции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волейболу,</w:t>
      </w:r>
      <w:r>
        <w:rPr>
          <w:spacing w:val="1"/>
        </w:rPr>
        <w:t xml:space="preserve"> </w:t>
      </w:r>
      <w:r>
        <w:t>физкультурно-массовые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(соревнования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общеобразовательном</w:t>
      </w:r>
      <w:r>
        <w:rPr>
          <w:spacing w:val="1"/>
        </w:rPr>
        <w:t xml:space="preserve"> </w:t>
      </w:r>
      <w:r>
        <w:t>учреждении,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уровне</w:t>
      </w:r>
      <w:r>
        <w:rPr>
          <w:spacing w:val="60"/>
        </w:rPr>
        <w:t xml:space="preserve"> </w:t>
      </w:r>
      <w:r>
        <w:t>района,</w:t>
      </w:r>
      <w:r>
        <w:rPr>
          <w:spacing w:val="61"/>
        </w:rPr>
        <w:t xml:space="preserve"> </w:t>
      </w:r>
      <w:r>
        <w:t>округа,</w:t>
      </w:r>
      <w:r>
        <w:rPr>
          <w:spacing w:val="61"/>
        </w:rPr>
        <w:t xml:space="preserve"> </w:t>
      </w:r>
      <w:r>
        <w:t>матчевые</w:t>
      </w:r>
      <w:r>
        <w:rPr>
          <w:spacing w:val="61"/>
        </w:rPr>
        <w:t xml:space="preserve"> </w:t>
      </w:r>
      <w:r>
        <w:t>встречи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т.п.).</w:t>
      </w:r>
      <w:r>
        <w:rPr>
          <w:spacing w:val="1"/>
        </w:rPr>
        <w:t xml:space="preserve"> </w:t>
      </w:r>
      <w:r>
        <w:t>Чтобы играть в волейбол, необходимо уметь быстро выполнять двигательные действия, высоко</w:t>
      </w:r>
      <w:r>
        <w:rPr>
          <w:spacing w:val="1"/>
        </w:rPr>
        <w:t xml:space="preserve"> </w:t>
      </w:r>
      <w:r>
        <w:t>прыгать,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менять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ловкостью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выносливостью.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волейболом</w:t>
      </w:r>
      <w:r>
        <w:rPr>
          <w:spacing w:val="1"/>
        </w:rPr>
        <w:t xml:space="preserve"> </w:t>
      </w:r>
      <w:r>
        <w:t>улучшают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сердечнососудистой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дыхательной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укрепляют</w:t>
      </w:r>
      <w:r>
        <w:rPr>
          <w:spacing w:val="1"/>
        </w:rPr>
        <w:t xml:space="preserve"> </w:t>
      </w:r>
      <w:r>
        <w:t>костную</w:t>
      </w:r>
      <w:r>
        <w:rPr>
          <w:spacing w:val="1"/>
        </w:rPr>
        <w:t xml:space="preserve"> </w:t>
      </w:r>
      <w:r>
        <w:t>систему,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подвижность</w:t>
      </w:r>
      <w:r>
        <w:rPr>
          <w:spacing w:val="1"/>
        </w:rPr>
        <w:t xml:space="preserve"> </w:t>
      </w:r>
      <w:r>
        <w:t>суставов,</w:t>
      </w:r>
      <w:r>
        <w:rPr>
          <w:spacing w:val="1"/>
        </w:rPr>
        <w:t xml:space="preserve"> </w:t>
      </w:r>
      <w:r>
        <w:t>увеличивают</w:t>
      </w:r>
      <w:r>
        <w:rPr>
          <w:spacing w:val="1"/>
        </w:rPr>
        <w:t xml:space="preserve"> </w:t>
      </w:r>
      <w:r>
        <w:t>силу и</w:t>
      </w:r>
      <w:r>
        <w:rPr>
          <w:spacing w:val="1"/>
        </w:rPr>
        <w:t xml:space="preserve"> </w:t>
      </w:r>
      <w:r>
        <w:t>эластичность мышц. Постоянное взаимодействие с мячом способствует</w:t>
      </w:r>
      <w:r>
        <w:rPr>
          <w:spacing w:val="60"/>
        </w:rPr>
        <w:t xml:space="preserve"> </w:t>
      </w:r>
      <w:r>
        <w:t>улучшению глубинного</w:t>
      </w:r>
      <w:r>
        <w:rPr>
          <w:spacing w:val="1"/>
        </w:rPr>
        <w:t xml:space="preserve"> </w:t>
      </w:r>
      <w:r>
        <w:t>и периферического зрения, точности и ориентировке в пространстве. Развивается двигательная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зрительные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слуховые</w:t>
      </w:r>
      <w:r>
        <w:rPr>
          <w:spacing w:val="1"/>
        </w:rPr>
        <w:t xml:space="preserve"> </w:t>
      </w:r>
      <w:r>
        <w:t>сигналы.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волейбол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занимающихся</w:t>
      </w:r>
      <w:r>
        <w:rPr>
          <w:spacing w:val="1"/>
        </w:rPr>
        <w:t xml:space="preserve"> </w:t>
      </w:r>
      <w:r>
        <w:t>максимального проявления физических возможностей, волевых усилий и умения пользоваться</w:t>
      </w:r>
      <w:r>
        <w:rPr>
          <w:spacing w:val="1"/>
        </w:rPr>
        <w:t xml:space="preserve"> </w:t>
      </w:r>
      <w:r>
        <w:t>приобретенными навыками. Проявляются положительные эмоции: жизнерадостность, бодрость,</w:t>
      </w:r>
      <w:r>
        <w:rPr>
          <w:spacing w:val="1"/>
        </w:rPr>
        <w:t xml:space="preserve"> </w:t>
      </w:r>
      <w:r>
        <w:t>желание</w:t>
      </w:r>
      <w:r>
        <w:rPr>
          <w:spacing w:val="1"/>
        </w:rPr>
        <w:t xml:space="preserve"> </w:t>
      </w:r>
      <w:r>
        <w:t>победить.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коллективизма,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решений. Благодаря своей эмоциональности игра в волейбол представляет собой средство не</w:t>
      </w:r>
      <w:r>
        <w:rPr>
          <w:spacing w:val="1"/>
        </w:rPr>
        <w:t xml:space="preserve"> </w:t>
      </w:r>
      <w:r>
        <w:t>только физического развития, но и активного отдыха. Широкому распространению волейбола</w:t>
      </w:r>
      <w:r>
        <w:rPr>
          <w:spacing w:val="1"/>
        </w:rPr>
        <w:t xml:space="preserve"> </w:t>
      </w:r>
      <w:r>
        <w:t>содействует</w:t>
      </w:r>
      <w:r>
        <w:rPr>
          <w:spacing w:val="71"/>
        </w:rPr>
        <w:t xml:space="preserve"> </w:t>
      </w:r>
      <w:r>
        <w:t>несложное</w:t>
      </w:r>
      <w:r>
        <w:rPr>
          <w:spacing w:val="70"/>
        </w:rPr>
        <w:t xml:space="preserve"> </w:t>
      </w:r>
      <w:r>
        <w:t>оборудование:</w:t>
      </w:r>
      <w:r>
        <w:rPr>
          <w:spacing w:val="72"/>
        </w:rPr>
        <w:t xml:space="preserve"> </w:t>
      </w:r>
      <w:r>
        <w:t>небольшая</w:t>
      </w:r>
      <w:r>
        <w:rPr>
          <w:spacing w:val="71"/>
        </w:rPr>
        <w:t xml:space="preserve"> </w:t>
      </w:r>
      <w:r>
        <w:t>площадка,</w:t>
      </w:r>
      <w:r>
        <w:rPr>
          <w:spacing w:val="72"/>
        </w:rPr>
        <w:t xml:space="preserve"> </w:t>
      </w:r>
      <w:r>
        <w:t>сетка,</w:t>
      </w:r>
      <w:r>
        <w:rPr>
          <w:spacing w:val="71"/>
        </w:rPr>
        <w:t xml:space="preserve"> </w:t>
      </w:r>
      <w:r>
        <w:t>мяч.</w:t>
      </w:r>
      <w:r>
        <w:tab/>
        <w:t>В</w:t>
      </w:r>
      <w:r>
        <w:rPr>
          <w:spacing w:val="11"/>
        </w:rPr>
        <w:t xml:space="preserve"> </w:t>
      </w:r>
      <w:r>
        <w:t>программе</w:t>
      </w:r>
      <w:r>
        <w:rPr>
          <w:spacing w:val="-58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6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элементами</w:t>
      </w:r>
      <w:r>
        <w:rPr>
          <w:spacing w:val="-2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тактики</w:t>
      </w:r>
      <w:r>
        <w:rPr>
          <w:spacing w:val="-1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волейбол,</w:t>
      </w:r>
      <w:r>
        <w:rPr>
          <w:spacing w:val="-1"/>
        </w:rPr>
        <w:t xml:space="preserve"> </w:t>
      </w:r>
      <w:r>
        <w:t>развитию</w:t>
      </w:r>
      <w:r>
        <w:rPr>
          <w:spacing w:val="-3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способностей.</w:t>
      </w:r>
    </w:p>
    <w:p w:rsidR="00606ABF" w:rsidRDefault="00575690">
      <w:pPr>
        <w:pStyle w:val="a3"/>
        <w:spacing w:before="165"/>
        <w:ind w:left="933" w:right="844" w:firstLine="0"/>
        <w:jc w:val="both"/>
      </w:pPr>
      <w:r>
        <w:rPr>
          <w:b/>
        </w:rPr>
        <w:t>Особенности реализации программы внеурочной деятельности: количество часов и место</w:t>
      </w:r>
      <w:r>
        <w:rPr>
          <w:b/>
          <w:spacing w:val="1"/>
        </w:rPr>
        <w:t xml:space="preserve"> </w:t>
      </w:r>
      <w:r>
        <w:rPr>
          <w:b/>
        </w:rPr>
        <w:t>проведения</w:t>
      </w:r>
      <w:r>
        <w:rPr>
          <w:b/>
          <w:spacing w:val="1"/>
        </w:rPr>
        <w:t xml:space="preserve"> </w:t>
      </w:r>
      <w:r>
        <w:rPr>
          <w:b/>
        </w:rPr>
        <w:t>занятий.</w:t>
      </w:r>
      <w:r>
        <w:rPr>
          <w:b/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физкультурно-спортивному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оздоровительному направлению «Волейбол» предназначена для учащихся 5–9 классов. Данная</w:t>
      </w:r>
      <w:r>
        <w:rPr>
          <w:spacing w:val="1"/>
        </w:rPr>
        <w:t xml:space="preserve"> </w:t>
      </w:r>
      <w:r>
        <w:t>программа составлена в соответствии с возрастными особенностями обучающихся и 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(68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год).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 определяет режим проведения, а именно все занятия по внеурочной деятельности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расписания,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рекомендациям</w:t>
      </w:r>
      <w:r>
        <w:rPr>
          <w:spacing w:val="-1"/>
        </w:rPr>
        <w:t xml:space="preserve"> </w:t>
      </w:r>
      <w:r>
        <w:t>СанПиН.</w:t>
      </w:r>
    </w:p>
    <w:p w:rsidR="00606ABF" w:rsidRDefault="00575690">
      <w:pPr>
        <w:pStyle w:val="a3"/>
        <w:spacing w:before="156"/>
        <w:ind w:left="933" w:right="846" w:firstLine="0"/>
        <w:jc w:val="both"/>
      </w:pP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спортивном</w:t>
      </w:r>
      <w:r>
        <w:rPr>
          <w:spacing w:val="61"/>
        </w:rPr>
        <w:t xml:space="preserve"> </w:t>
      </w:r>
      <w:r>
        <w:t>зале</w:t>
      </w:r>
      <w:r>
        <w:rPr>
          <w:spacing w:val="6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пришкольной</w:t>
      </w:r>
      <w:r>
        <w:rPr>
          <w:spacing w:val="61"/>
        </w:rPr>
        <w:t xml:space="preserve"> </w:t>
      </w:r>
      <w:r>
        <w:t>спортивной</w:t>
      </w:r>
      <w:r>
        <w:rPr>
          <w:spacing w:val="61"/>
        </w:rPr>
        <w:t xml:space="preserve"> </w:t>
      </w:r>
      <w:r>
        <w:t>площадке.</w:t>
      </w:r>
      <w:r>
        <w:rPr>
          <w:spacing w:val="1"/>
        </w:rPr>
        <w:t xml:space="preserve"> </w:t>
      </w:r>
      <w:r>
        <w:t>Программа построена на основании современных научных представлений о физиологическом и</w:t>
      </w:r>
      <w:r>
        <w:rPr>
          <w:spacing w:val="1"/>
        </w:rPr>
        <w:t xml:space="preserve"> </w:t>
      </w:r>
      <w:r>
        <w:t>психологическом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ребѐнка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соматического,</w:t>
      </w:r>
      <w:r>
        <w:rPr>
          <w:spacing w:val="1"/>
        </w:rPr>
        <w:t xml:space="preserve"> </w:t>
      </w:r>
      <w:r>
        <w:t>психологического и социального здоровья. Реализация данной программы в рамках 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предельно допустимой</w:t>
      </w:r>
      <w:r>
        <w:rPr>
          <w:spacing w:val="-1"/>
        </w:rPr>
        <w:t xml:space="preserve"> </w:t>
      </w:r>
      <w:r>
        <w:t>нагрузке</w:t>
      </w:r>
      <w:r>
        <w:rPr>
          <w:spacing w:val="-1"/>
        </w:rPr>
        <w:t xml:space="preserve"> </w:t>
      </w:r>
      <w:r>
        <w:t>обучающихся.</w:t>
      </w:r>
    </w:p>
    <w:p w:rsidR="00606ABF" w:rsidRDefault="00575690">
      <w:pPr>
        <w:spacing w:before="159"/>
        <w:ind w:left="933"/>
        <w:jc w:val="both"/>
        <w:rPr>
          <w:b/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конкретизирована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следующими </w:t>
      </w:r>
      <w:r>
        <w:rPr>
          <w:b/>
          <w:sz w:val="24"/>
        </w:rPr>
        <w:t>задачами: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191"/>
        </w:tabs>
        <w:ind w:right="851" w:firstLine="0"/>
        <w:jc w:val="both"/>
        <w:rPr>
          <w:sz w:val="24"/>
        </w:rPr>
      </w:pPr>
      <w:r>
        <w:rPr>
          <w:sz w:val="24"/>
        </w:rPr>
        <w:t>пропаганда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содействие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гармоническому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 развитию занимающихся; - популяризация волейбола как вида спорта и 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134"/>
        </w:tabs>
        <w:ind w:left="1133" w:hanging="1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4"/>
          <w:sz w:val="24"/>
        </w:rPr>
        <w:t xml:space="preserve"> </w:t>
      </w:r>
      <w:r>
        <w:rPr>
          <w:sz w:val="24"/>
        </w:rPr>
        <w:t>волейболом;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103"/>
        </w:tabs>
        <w:spacing w:before="158"/>
        <w:ind w:right="848" w:firstLine="0"/>
        <w:jc w:val="both"/>
        <w:rPr>
          <w:sz w:val="24"/>
        </w:rPr>
      </w:pPr>
      <w:r>
        <w:rPr>
          <w:sz w:val="24"/>
        </w:rPr>
        <w:t>обучение технике и тактике игры в волейбол; - развитие физических способностей (силовых,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скоростных,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скоростно-силовых,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координационных, выносливости,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гибкости);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волевых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качеств.</w:t>
      </w:r>
    </w:p>
    <w:p w:rsidR="00606ABF" w:rsidRDefault="00575690">
      <w:pPr>
        <w:pStyle w:val="a3"/>
        <w:spacing w:before="159"/>
        <w:ind w:left="933" w:right="843" w:firstLine="0"/>
        <w:jc w:val="both"/>
      </w:pPr>
      <w:r>
        <w:rPr>
          <w:b/>
        </w:rPr>
        <w:t xml:space="preserve">Целью </w:t>
      </w:r>
      <w:r>
        <w:t>реализации основной образовательной программы является обеспечение 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выпускником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61"/>
        </w:rPr>
        <w:t xml:space="preserve"> </w:t>
      </w:r>
      <w:r>
        <w:t>целевых</w:t>
      </w:r>
      <w:r>
        <w:rPr>
          <w:spacing w:val="-57"/>
        </w:rPr>
        <w:t xml:space="preserve"> </w:t>
      </w:r>
      <w:r>
        <w:t>установок, знаний, умений, навыков и компетенций, определяемых личностными, семейными,</w:t>
      </w:r>
      <w:r>
        <w:rPr>
          <w:spacing w:val="1"/>
        </w:rPr>
        <w:t xml:space="preserve"> </w:t>
      </w:r>
      <w:r>
        <w:t>общественными,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возможностями</w:t>
      </w:r>
      <w:r>
        <w:rPr>
          <w:spacing w:val="61"/>
        </w:rPr>
        <w:t xml:space="preserve"> </w:t>
      </w:r>
      <w:r>
        <w:t>ребѐнка,</w:t>
      </w:r>
      <w:r>
        <w:rPr>
          <w:spacing w:val="1"/>
        </w:rPr>
        <w:t xml:space="preserve"> </w:t>
      </w:r>
      <w:r>
        <w:t xml:space="preserve">индивидуальными    </w:t>
      </w:r>
      <w:r>
        <w:rPr>
          <w:spacing w:val="1"/>
        </w:rPr>
        <w:t xml:space="preserve"> </w:t>
      </w:r>
      <w:r>
        <w:t xml:space="preserve">особенностями    </w:t>
      </w:r>
      <w:r>
        <w:rPr>
          <w:spacing w:val="1"/>
        </w:rPr>
        <w:t xml:space="preserve"> </w:t>
      </w:r>
      <w:r>
        <w:t xml:space="preserve">его     </w:t>
      </w:r>
      <w:r>
        <w:rPr>
          <w:spacing w:val="1"/>
        </w:rPr>
        <w:t xml:space="preserve"> </w:t>
      </w:r>
      <w:r>
        <w:t xml:space="preserve">развития     </w:t>
      </w:r>
      <w:r>
        <w:rPr>
          <w:spacing w:val="1"/>
        </w:rPr>
        <w:t xml:space="preserve"> </w:t>
      </w:r>
      <w:r>
        <w:t xml:space="preserve">и     </w:t>
      </w:r>
      <w:r>
        <w:rPr>
          <w:spacing w:val="1"/>
        </w:rPr>
        <w:t xml:space="preserve"> </w:t>
      </w:r>
      <w:r>
        <w:t xml:space="preserve">состояния     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Выстраивая</w:t>
      </w:r>
      <w:r>
        <w:rPr>
          <w:spacing w:val="13"/>
        </w:rPr>
        <w:t xml:space="preserve"> </w:t>
      </w:r>
      <w:r>
        <w:t>предполагаемый</w:t>
      </w:r>
      <w:r>
        <w:rPr>
          <w:spacing w:val="14"/>
        </w:rPr>
        <w:t xml:space="preserve"> </w:t>
      </w:r>
      <w:r>
        <w:t>образ</w:t>
      </w:r>
      <w:r>
        <w:rPr>
          <w:spacing w:val="14"/>
        </w:rPr>
        <w:t xml:space="preserve"> </w:t>
      </w:r>
      <w:r>
        <w:t>выпускника,</w:t>
      </w:r>
      <w:r>
        <w:rPr>
          <w:spacing w:val="13"/>
        </w:rPr>
        <w:t xml:space="preserve"> </w:t>
      </w:r>
      <w:r>
        <w:t>мы</w:t>
      </w:r>
      <w:r>
        <w:rPr>
          <w:spacing w:val="13"/>
        </w:rPr>
        <w:t xml:space="preserve"> </w:t>
      </w:r>
      <w:r>
        <w:t>исходим</w:t>
      </w:r>
      <w:r>
        <w:rPr>
          <w:spacing w:val="12"/>
        </w:rPr>
        <w:t xml:space="preserve"> </w:t>
      </w:r>
      <w:r>
        <w:t>из</w:t>
      </w:r>
      <w:r>
        <w:rPr>
          <w:spacing w:val="12"/>
        </w:rPr>
        <w:t xml:space="preserve"> </w:t>
      </w:r>
      <w:r>
        <w:t>того,</w:t>
      </w:r>
      <w:r>
        <w:rPr>
          <w:spacing w:val="11"/>
        </w:rPr>
        <w:t xml:space="preserve"> </w:t>
      </w:r>
      <w:r>
        <w:t>что</w:t>
      </w:r>
      <w:r>
        <w:rPr>
          <w:spacing w:val="13"/>
        </w:rPr>
        <w:t xml:space="preserve"> </w:t>
      </w:r>
      <w:r>
        <w:t>он</w:t>
      </w:r>
      <w:r>
        <w:rPr>
          <w:spacing w:val="12"/>
        </w:rPr>
        <w:t xml:space="preserve"> </w:t>
      </w:r>
      <w:r>
        <w:t>представляет</w:t>
      </w:r>
      <w:r>
        <w:rPr>
          <w:spacing w:val="14"/>
        </w:rPr>
        <w:t xml:space="preserve"> </w:t>
      </w:r>
      <w:r>
        <w:t>собой</w:t>
      </w:r>
    </w:p>
    <w:p w:rsidR="00606ABF" w:rsidRDefault="00606ABF">
      <w:pPr>
        <w:jc w:val="both"/>
        <w:sectPr w:rsidR="00606ABF">
          <w:pgSz w:w="11910" w:h="16840"/>
          <w:pgMar w:top="720" w:right="0" w:bottom="280" w:left="60" w:header="720" w:footer="720" w:gutter="0"/>
          <w:cols w:space="720"/>
        </w:sectPr>
      </w:pPr>
    </w:p>
    <w:p w:rsidR="00606ABF" w:rsidRDefault="00575690">
      <w:pPr>
        <w:pStyle w:val="a3"/>
        <w:spacing w:before="73"/>
        <w:ind w:left="933" w:right="855" w:firstLine="0"/>
        <w:jc w:val="both"/>
      </w:pPr>
      <w:r>
        <w:lastRenderedPageBreak/>
        <w:t>динамическую</w:t>
      </w:r>
      <w:r>
        <w:rPr>
          <w:spacing w:val="1"/>
        </w:rPr>
        <w:t xml:space="preserve"> </w:t>
      </w:r>
      <w:r>
        <w:t>систему,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изменяется,</w:t>
      </w:r>
      <w:r>
        <w:rPr>
          <w:spacing w:val="1"/>
        </w:rPr>
        <w:t xml:space="preserve"> </w:t>
      </w:r>
      <w:r>
        <w:t>самосовершенствуется,</w:t>
      </w:r>
      <w:r>
        <w:rPr>
          <w:spacing w:val="1"/>
        </w:rPr>
        <w:t xml:space="preserve"> </w:t>
      </w:r>
      <w:r>
        <w:t>наполняясь</w:t>
      </w:r>
      <w:r>
        <w:rPr>
          <w:spacing w:val="1"/>
        </w:rPr>
        <w:t xml:space="preserve"> </w:t>
      </w:r>
      <w:r>
        <w:t>новым</w:t>
      </w:r>
      <w:r>
        <w:rPr>
          <w:spacing w:val="-2"/>
        </w:rPr>
        <w:t xml:space="preserve"> </w:t>
      </w:r>
      <w:r>
        <w:t>содержанием.</w:t>
      </w:r>
    </w:p>
    <w:p w:rsidR="00606ABF" w:rsidRDefault="00575690">
      <w:pPr>
        <w:spacing w:before="161"/>
        <w:ind w:left="993"/>
        <w:jc w:val="both"/>
        <w:rPr>
          <w:sz w:val="24"/>
        </w:rPr>
      </w:pPr>
      <w:r>
        <w:rPr>
          <w:b/>
          <w:sz w:val="24"/>
        </w:rPr>
        <w:t>Формы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детьми: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59"/>
        <w:ind w:left="1072" w:hanging="140"/>
        <w:jc w:val="both"/>
        <w:rPr>
          <w:sz w:val="24"/>
        </w:rPr>
      </w:pPr>
      <w:r>
        <w:rPr>
          <w:sz w:val="24"/>
        </w:rPr>
        <w:t>Групповые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учебно-тренировочные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занятия;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rPr>
          <w:sz w:val="24"/>
        </w:rPr>
      </w:pPr>
      <w:r>
        <w:rPr>
          <w:sz w:val="24"/>
        </w:rPr>
        <w:t>Групповые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занятия;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134"/>
        </w:tabs>
        <w:ind w:left="1133" w:hanging="141"/>
        <w:rPr>
          <w:sz w:val="24"/>
        </w:rPr>
      </w:pPr>
      <w:r>
        <w:rPr>
          <w:sz w:val="24"/>
        </w:rPr>
        <w:t>Восстановительные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мероприятия;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58"/>
        <w:ind w:left="1072" w:hanging="140"/>
        <w:rPr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матчевых встречах;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rPr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соревнованиях;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rPr>
          <w:sz w:val="24"/>
        </w:rPr>
      </w:pPr>
      <w:r>
        <w:rPr>
          <w:sz w:val="24"/>
        </w:rPr>
        <w:t>Зачеты,</w:t>
      </w:r>
      <w:r>
        <w:rPr>
          <w:spacing w:val="-3"/>
          <w:sz w:val="24"/>
        </w:rPr>
        <w:t xml:space="preserve"> </w:t>
      </w:r>
      <w:r>
        <w:rPr>
          <w:sz w:val="24"/>
        </w:rPr>
        <w:t>тестирования.</w:t>
      </w:r>
    </w:p>
    <w:p w:rsidR="00606ABF" w:rsidRDefault="00575690">
      <w:pPr>
        <w:pStyle w:val="1"/>
        <w:spacing w:before="163"/>
        <w:ind w:left="933" w:right="0"/>
        <w:jc w:val="both"/>
      </w:pPr>
      <w:r>
        <w:t>Принципы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обучения: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56"/>
        <w:ind w:left="1072" w:hanging="140"/>
        <w:rPr>
          <w:sz w:val="24"/>
        </w:rPr>
      </w:pPr>
      <w:r>
        <w:rPr>
          <w:sz w:val="24"/>
        </w:rPr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индивидуализации;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постепенности;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59"/>
        <w:ind w:left="1072" w:hanging="140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систематичности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последовательности;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134"/>
        </w:tabs>
        <w:ind w:left="1133" w:hanging="141"/>
        <w:rPr>
          <w:sz w:val="24"/>
        </w:rPr>
      </w:pPr>
      <w:r>
        <w:rPr>
          <w:sz w:val="24"/>
        </w:rPr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сознательности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активности;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60"/>
        <w:ind w:left="1072" w:hanging="140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наглядности.</w:t>
      </w:r>
    </w:p>
    <w:p w:rsidR="00606ABF" w:rsidRDefault="00575690">
      <w:pPr>
        <w:pStyle w:val="1"/>
        <w:spacing w:before="159"/>
        <w:ind w:left="993" w:right="0"/>
        <w:jc w:val="both"/>
        <w:rPr>
          <w:b w:val="0"/>
        </w:rPr>
      </w:pPr>
      <w:r>
        <w:t>Средства</w:t>
      </w:r>
      <w:r>
        <w:rPr>
          <w:spacing w:val="-4"/>
        </w:rPr>
        <w:t xml:space="preserve"> </w:t>
      </w:r>
      <w:r>
        <w:t>обучения</w:t>
      </w:r>
      <w:r>
        <w:rPr>
          <w:b w:val="0"/>
        </w:rPr>
        <w:t>: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jc w:val="both"/>
        <w:rPr>
          <w:sz w:val="24"/>
        </w:rPr>
      </w:pPr>
      <w:r>
        <w:rPr>
          <w:sz w:val="24"/>
        </w:rPr>
        <w:t>Общепедагогические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(слово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сенсорно-образные</w:t>
      </w:r>
      <w:r>
        <w:rPr>
          <w:spacing w:val="-6"/>
          <w:sz w:val="24"/>
        </w:rPr>
        <w:t xml:space="preserve"> </w:t>
      </w:r>
      <w:r>
        <w:rPr>
          <w:sz w:val="24"/>
        </w:rPr>
        <w:t>воздействия);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134"/>
        </w:tabs>
        <w:spacing w:before="160"/>
        <w:ind w:left="1133" w:hanging="141"/>
        <w:rPr>
          <w:sz w:val="24"/>
        </w:rPr>
      </w:pPr>
      <w:r>
        <w:rPr>
          <w:sz w:val="24"/>
        </w:rPr>
        <w:t>Специфические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(физические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упражнения).</w:t>
      </w:r>
    </w:p>
    <w:p w:rsidR="00606ABF" w:rsidRDefault="00575690">
      <w:pPr>
        <w:spacing w:before="159"/>
        <w:ind w:left="993"/>
        <w:jc w:val="both"/>
        <w:rPr>
          <w:sz w:val="24"/>
        </w:rPr>
      </w:pPr>
      <w:r>
        <w:rPr>
          <w:b/>
          <w:sz w:val="24"/>
        </w:rPr>
        <w:t>Основные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учебно-воспитательного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процесса: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right="1135" w:firstLine="0"/>
        <w:rPr>
          <w:sz w:val="24"/>
        </w:rPr>
      </w:pPr>
      <w:r>
        <w:rPr>
          <w:sz w:val="24"/>
        </w:rPr>
        <w:t>Словесный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метод: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распоряжения,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указание,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разбор; - Наглядный метод: показ упражнений или их элементов учителем или 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подготовленными учениками, демонстрация кино- и видеоматериалов, рисунков, фотографий,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-2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взаимодействий; методы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ориентирования;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59"/>
        <w:ind w:left="1072" w:hanging="140"/>
        <w:rPr>
          <w:sz w:val="24"/>
        </w:rPr>
      </w:pPr>
      <w:r>
        <w:rPr>
          <w:sz w:val="24"/>
        </w:rPr>
        <w:t>Практический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60"/>
        <w:ind w:left="1072" w:hanging="140"/>
        <w:rPr>
          <w:sz w:val="24"/>
        </w:rPr>
      </w:pPr>
      <w:r>
        <w:rPr>
          <w:sz w:val="24"/>
        </w:rPr>
        <w:t>Игровой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134"/>
        </w:tabs>
        <w:ind w:left="1133" w:hanging="141"/>
        <w:rPr>
          <w:sz w:val="24"/>
        </w:rPr>
      </w:pPr>
      <w:r>
        <w:rPr>
          <w:sz w:val="24"/>
        </w:rPr>
        <w:t>Соревновательный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метод.</w:t>
      </w:r>
    </w:p>
    <w:p w:rsidR="00606ABF" w:rsidRDefault="00606ABF">
      <w:pPr>
        <w:pStyle w:val="a3"/>
        <w:spacing w:before="0"/>
        <w:ind w:left="0" w:firstLine="0"/>
        <w:rPr>
          <w:sz w:val="26"/>
        </w:rPr>
      </w:pPr>
    </w:p>
    <w:p w:rsidR="00606ABF" w:rsidRDefault="00606ABF">
      <w:pPr>
        <w:pStyle w:val="a3"/>
        <w:spacing w:before="2"/>
        <w:ind w:left="0" w:firstLine="0"/>
        <w:rPr>
          <w:sz w:val="26"/>
        </w:rPr>
      </w:pPr>
    </w:p>
    <w:p w:rsidR="00606ABF" w:rsidRDefault="00575690">
      <w:pPr>
        <w:pStyle w:val="1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606ABF" w:rsidRDefault="00575690">
      <w:pPr>
        <w:pStyle w:val="a3"/>
        <w:spacing w:before="156"/>
        <w:ind w:left="933" w:right="847" w:firstLine="0"/>
        <w:jc w:val="both"/>
      </w:pPr>
      <w:r>
        <w:t>В процессе обучения и воспитания собственных установок, потребностей в значимой мотивации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познавательные,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регулятивные,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</w:p>
    <w:p w:rsidR="00606ABF" w:rsidRDefault="00575690">
      <w:pPr>
        <w:pStyle w:val="a3"/>
        <w:spacing w:before="159"/>
        <w:ind w:left="933" w:right="852" w:firstLine="0"/>
        <w:jc w:val="both"/>
      </w:pPr>
      <w:r>
        <w:t>Основная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образования:</w:t>
      </w:r>
    </w:p>
    <w:p w:rsidR="00606ABF" w:rsidRDefault="00575690">
      <w:pPr>
        <w:pStyle w:val="a4"/>
        <w:numPr>
          <w:ilvl w:val="1"/>
          <w:numId w:val="2"/>
        </w:numPr>
        <w:tabs>
          <w:tab w:val="left" w:pos="1655"/>
        </w:tabs>
        <w:ind w:right="846"/>
        <w:jc w:val="both"/>
        <w:rPr>
          <w:sz w:val="24"/>
        </w:rPr>
      </w:pPr>
      <w:r>
        <w:rPr>
          <w:sz w:val="24"/>
        </w:rPr>
        <w:t>личностные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 ценностно-смысловые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индивидуально-личностные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компетентности, личностные качества; сформированность основ российской, гражданской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идентичности;</w:t>
      </w:r>
    </w:p>
    <w:p w:rsidR="00606ABF" w:rsidRDefault="00575690">
      <w:pPr>
        <w:pStyle w:val="a4"/>
        <w:numPr>
          <w:ilvl w:val="1"/>
          <w:numId w:val="2"/>
        </w:numPr>
        <w:tabs>
          <w:tab w:val="left" w:pos="1655"/>
        </w:tabs>
        <w:ind w:right="848"/>
        <w:jc w:val="both"/>
        <w:rPr>
          <w:sz w:val="24"/>
        </w:rPr>
      </w:pPr>
      <w:r>
        <w:rPr>
          <w:sz w:val="24"/>
        </w:rPr>
        <w:t>метапредметные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(познавательные, регулятивные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и коммуникативные);</w:t>
      </w:r>
    </w:p>
    <w:p w:rsidR="00606ABF" w:rsidRDefault="00606ABF">
      <w:pPr>
        <w:jc w:val="both"/>
        <w:rPr>
          <w:sz w:val="24"/>
        </w:rPr>
        <w:sectPr w:rsidR="00606ABF">
          <w:pgSz w:w="11910" w:h="16840"/>
          <w:pgMar w:top="440" w:right="0" w:bottom="280" w:left="60" w:header="720" w:footer="720" w:gutter="0"/>
          <w:cols w:space="720"/>
        </w:sectPr>
      </w:pPr>
    </w:p>
    <w:p w:rsidR="00606ABF" w:rsidRDefault="00575690">
      <w:pPr>
        <w:pStyle w:val="a4"/>
        <w:numPr>
          <w:ilvl w:val="1"/>
          <w:numId w:val="2"/>
        </w:numPr>
        <w:tabs>
          <w:tab w:val="left" w:pos="1655"/>
        </w:tabs>
        <w:spacing w:before="73"/>
        <w:ind w:right="849"/>
        <w:jc w:val="both"/>
        <w:rPr>
          <w:sz w:val="24"/>
        </w:rPr>
      </w:pPr>
      <w:r>
        <w:rPr>
          <w:sz w:val="24"/>
        </w:rPr>
        <w:lastRenderedPageBreak/>
        <w:t>предметные результаты – освоенный обучающимися в ходе изучения учебных 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опыт специфической для каждой предметной области деятельности по получению 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основополагающих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лежащая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1"/>
          <w:sz w:val="24"/>
        </w:rPr>
        <w:t xml:space="preserve"> </w:t>
      </w:r>
      <w:r>
        <w:rPr>
          <w:sz w:val="24"/>
        </w:rPr>
        <w:t>мира.</w:t>
      </w:r>
    </w:p>
    <w:p w:rsidR="00606ABF" w:rsidRDefault="00575690">
      <w:pPr>
        <w:pStyle w:val="a3"/>
        <w:spacing w:before="162"/>
        <w:ind w:left="933" w:right="839" w:firstLine="0"/>
        <w:jc w:val="both"/>
      </w:pPr>
      <w:r>
        <w:t>Личностными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спортивно-</w:t>
      </w:r>
      <w:r>
        <w:rPr>
          <w:spacing w:val="1"/>
        </w:rPr>
        <w:t xml:space="preserve"> </w:t>
      </w:r>
      <w:r>
        <w:t>оздоровительному</w:t>
      </w:r>
      <w:r>
        <w:rPr>
          <w:spacing w:val="-7"/>
        </w:rPr>
        <w:t xml:space="preserve"> </w:t>
      </w:r>
      <w:r>
        <w:t>направлению</w:t>
      </w:r>
      <w:r>
        <w:rPr>
          <w:spacing w:val="3"/>
        </w:rPr>
        <w:t xml:space="preserve"> </w:t>
      </w:r>
      <w:r>
        <w:t>«Волейбол»</w:t>
      </w:r>
      <w:r>
        <w:rPr>
          <w:spacing w:val="-9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умений:</w:t>
      </w:r>
    </w:p>
    <w:p w:rsidR="00606ABF" w:rsidRDefault="00575690">
      <w:pPr>
        <w:pStyle w:val="a4"/>
        <w:numPr>
          <w:ilvl w:val="1"/>
          <w:numId w:val="2"/>
        </w:numPr>
        <w:tabs>
          <w:tab w:val="left" w:pos="1655"/>
        </w:tabs>
        <w:spacing w:before="158"/>
        <w:ind w:right="848"/>
        <w:jc w:val="both"/>
        <w:rPr>
          <w:sz w:val="24"/>
        </w:rPr>
      </w:pPr>
      <w:r>
        <w:rPr>
          <w:i/>
          <w:sz w:val="24"/>
        </w:rPr>
        <w:t xml:space="preserve">Определять </w:t>
      </w:r>
      <w:r>
        <w:rPr>
          <w:sz w:val="24"/>
        </w:rPr>
        <w:t xml:space="preserve">и </w:t>
      </w:r>
      <w:r>
        <w:rPr>
          <w:i/>
          <w:sz w:val="24"/>
        </w:rPr>
        <w:t xml:space="preserve">высказывать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(этические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нормы);</w:t>
      </w:r>
    </w:p>
    <w:p w:rsidR="00606ABF" w:rsidRDefault="00575690">
      <w:pPr>
        <w:pStyle w:val="a4"/>
        <w:numPr>
          <w:ilvl w:val="1"/>
          <w:numId w:val="2"/>
        </w:numPr>
        <w:tabs>
          <w:tab w:val="left" w:pos="1655"/>
        </w:tabs>
        <w:ind w:right="846"/>
        <w:jc w:val="both"/>
        <w:rPr>
          <w:sz w:val="24"/>
        </w:rPr>
      </w:pPr>
      <w:r>
        <w:rPr>
          <w:sz w:val="24"/>
        </w:rPr>
        <w:t>В предложенных педагогом ситуациях общения и сотрудничества, опираясь на общие 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поведения, </w:t>
      </w:r>
      <w:r>
        <w:rPr>
          <w:i/>
          <w:sz w:val="24"/>
        </w:rPr>
        <w:t>делать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выбор,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60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и педагога,</w:t>
      </w:r>
      <w:r>
        <w:rPr>
          <w:spacing w:val="1"/>
          <w:sz w:val="24"/>
        </w:rPr>
        <w:t xml:space="preserve"> </w:t>
      </w:r>
      <w:r>
        <w:rPr>
          <w:sz w:val="24"/>
        </w:rPr>
        <w:t>как поступить.</w:t>
      </w:r>
    </w:p>
    <w:p w:rsidR="00606ABF" w:rsidRDefault="00575690">
      <w:pPr>
        <w:pStyle w:val="a3"/>
        <w:ind w:left="933" w:right="844" w:firstLine="0"/>
        <w:jc w:val="both"/>
      </w:pPr>
      <w:r>
        <w:t>Метапредметными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спортивно-</w:t>
      </w:r>
      <w:r>
        <w:rPr>
          <w:spacing w:val="1"/>
        </w:rPr>
        <w:t xml:space="preserve"> </w:t>
      </w:r>
      <w:r>
        <w:t>оздоровительному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«Волейбол»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действий (УУД):</w:t>
      </w:r>
    </w:p>
    <w:p w:rsidR="00606ABF" w:rsidRDefault="00575690">
      <w:pPr>
        <w:pStyle w:val="a4"/>
        <w:numPr>
          <w:ilvl w:val="0"/>
          <w:numId w:val="1"/>
        </w:numPr>
        <w:tabs>
          <w:tab w:val="left" w:pos="287"/>
        </w:tabs>
        <w:spacing w:before="158"/>
        <w:ind w:right="8414" w:hanging="1362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УУД: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5"/>
        </w:tabs>
        <w:spacing w:before="162"/>
        <w:ind w:right="853"/>
        <w:jc w:val="both"/>
        <w:rPr>
          <w:sz w:val="24"/>
        </w:rPr>
      </w:pPr>
      <w:r>
        <w:rPr>
          <w:i/>
          <w:sz w:val="24"/>
        </w:rPr>
        <w:t xml:space="preserve">Определять и формулировать </w:t>
      </w:r>
      <w:r>
        <w:rPr>
          <w:sz w:val="24"/>
        </w:rPr>
        <w:t>цель деятельности на занятии с помощью учителя, а далее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3"/>
          <w:tab w:val="left" w:pos="1655"/>
        </w:tabs>
        <w:spacing w:before="160"/>
        <w:ind w:hanging="361"/>
        <w:rPr>
          <w:sz w:val="24"/>
        </w:rPr>
      </w:pPr>
      <w:r>
        <w:rPr>
          <w:i/>
          <w:sz w:val="24"/>
        </w:rPr>
        <w:t>Проговаривать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действий.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5"/>
        </w:tabs>
        <w:spacing w:before="159"/>
        <w:ind w:right="848"/>
        <w:jc w:val="both"/>
        <w:rPr>
          <w:sz w:val="24"/>
        </w:rPr>
      </w:pPr>
      <w:r>
        <w:rPr>
          <w:sz w:val="24"/>
        </w:rPr>
        <w:t xml:space="preserve">Учить </w:t>
      </w:r>
      <w:r>
        <w:rPr>
          <w:i/>
          <w:sz w:val="24"/>
        </w:rPr>
        <w:t xml:space="preserve">высказывать </w:t>
      </w:r>
      <w:r>
        <w:rPr>
          <w:sz w:val="24"/>
        </w:rPr>
        <w:t xml:space="preserve">своѐ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предположение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(версию)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основе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данного  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учить </w:t>
      </w:r>
      <w:r>
        <w:rPr>
          <w:i/>
          <w:sz w:val="24"/>
        </w:rPr>
        <w:t xml:space="preserve">работать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плану,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планировать свою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деятельность.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5"/>
        </w:tabs>
        <w:ind w:right="855"/>
        <w:jc w:val="both"/>
        <w:rPr>
          <w:sz w:val="24"/>
        </w:rPr>
      </w:pPr>
      <w:r>
        <w:rPr>
          <w:sz w:val="24"/>
        </w:rPr>
        <w:t>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этапе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 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материала.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5"/>
          <w:tab w:val="left" w:pos="3580"/>
          <w:tab w:val="left" w:pos="5710"/>
          <w:tab w:val="left" w:pos="6893"/>
          <w:tab w:val="left" w:pos="8923"/>
          <w:tab w:val="left" w:pos="10127"/>
        </w:tabs>
        <w:spacing w:before="158"/>
        <w:ind w:right="852"/>
        <w:jc w:val="both"/>
        <w:rPr>
          <w:sz w:val="24"/>
        </w:rPr>
      </w:pPr>
      <w:r>
        <w:rPr>
          <w:sz w:val="24"/>
        </w:rPr>
        <w:t>Учиться</w:t>
      </w:r>
      <w:r>
        <w:rPr>
          <w:sz w:val="24"/>
        </w:rPr>
        <w:tab/>
        <w:t>совместно</w:t>
      </w:r>
      <w:r>
        <w:rPr>
          <w:sz w:val="24"/>
        </w:rPr>
        <w:tab/>
        <w:t>с</w:t>
      </w:r>
      <w:r>
        <w:rPr>
          <w:sz w:val="24"/>
        </w:rPr>
        <w:tab/>
        <w:t>учителем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другими</w:t>
      </w:r>
      <w:r>
        <w:rPr>
          <w:spacing w:val="-58"/>
          <w:sz w:val="24"/>
        </w:rPr>
        <w:t xml:space="preserve"> </w:t>
      </w:r>
      <w:r>
        <w:rPr>
          <w:sz w:val="24"/>
        </w:rPr>
        <w:t>воспитанниками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давать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 xml:space="preserve">эмоциональную </w:t>
      </w:r>
      <w:r>
        <w:rPr>
          <w:i/>
          <w:sz w:val="24"/>
        </w:rPr>
        <w:t>оценку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занятии.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5"/>
        </w:tabs>
        <w:ind w:right="854"/>
        <w:jc w:val="both"/>
        <w:rPr>
          <w:sz w:val="24"/>
        </w:rPr>
      </w:pPr>
      <w:r>
        <w:rPr>
          <w:sz w:val="24"/>
        </w:rPr>
        <w:t>Средством формирования этих действий служит технология оценивания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1"/>
          <w:sz w:val="24"/>
        </w:rPr>
        <w:t xml:space="preserve"> </w:t>
      </w:r>
      <w:r>
        <w:rPr>
          <w:sz w:val="24"/>
        </w:rPr>
        <w:t>(учебных</w:t>
      </w:r>
      <w:r>
        <w:rPr>
          <w:spacing w:val="3"/>
          <w:sz w:val="24"/>
        </w:rPr>
        <w:t xml:space="preserve"> </w:t>
      </w:r>
      <w:r>
        <w:rPr>
          <w:sz w:val="24"/>
        </w:rPr>
        <w:t>успехов).</w:t>
      </w:r>
    </w:p>
    <w:p w:rsidR="00606ABF" w:rsidRDefault="00575690">
      <w:pPr>
        <w:pStyle w:val="a4"/>
        <w:numPr>
          <w:ilvl w:val="0"/>
          <w:numId w:val="1"/>
        </w:numPr>
        <w:tabs>
          <w:tab w:val="left" w:pos="240"/>
        </w:tabs>
        <w:ind w:left="1173" w:right="8324" w:hanging="1174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УУД: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5"/>
        </w:tabs>
        <w:spacing w:before="159"/>
        <w:ind w:right="849"/>
        <w:jc w:val="both"/>
        <w:rPr>
          <w:sz w:val="24"/>
        </w:rPr>
      </w:pPr>
      <w:r>
        <w:rPr>
          <w:sz w:val="24"/>
        </w:rPr>
        <w:t>Добывать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знания: </w:t>
      </w:r>
      <w:r>
        <w:rPr>
          <w:i/>
          <w:sz w:val="24"/>
        </w:rPr>
        <w:t>находить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ответы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</w:t>
      </w:r>
      <w:r>
        <w:rPr>
          <w:spacing w:val="-1"/>
          <w:sz w:val="24"/>
        </w:rPr>
        <w:t xml:space="preserve"> </w:t>
      </w:r>
      <w:r>
        <w:rPr>
          <w:sz w:val="24"/>
        </w:rPr>
        <w:t>и 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занятии.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5"/>
        </w:tabs>
        <w:ind w:right="848"/>
        <w:jc w:val="both"/>
        <w:rPr>
          <w:sz w:val="24"/>
        </w:rPr>
      </w:pPr>
      <w:r>
        <w:rPr>
          <w:sz w:val="24"/>
        </w:rPr>
        <w:t>Перерабатывать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информацию: </w:t>
      </w:r>
      <w:r>
        <w:rPr>
          <w:i/>
          <w:sz w:val="24"/>
        </w:rPr>
        <w:t xml:space="preserve">делать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всей команды.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3"/>
          <w:tab w:val="left" w:pos="1655"/>
        </w:tabs>
        <w:spacing w:before="160"/>
        <w:ind w:hanging="361"/>
        <w:rPr>
          <w:sz w:val="24"/>
        </w:rPr>
      </w:pPr>
      <w:r>
        <w:rPr>
          <w:sz w:val="24"/>
        </w:rPr>
        <w:t>Средством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этих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задания.</w:t>
      </w:r>
    </w:p>
    <w:p w:rsidR="00606ABF" w:rsidRDefault="00575690">
      <w:pPr>
        <w:pStyle w:val="a4"/>
        <w:numPr>
          <w:ilvl w:val="0"/>
          <w:numId w:val="1"/>
        </w:numPr>
        <w:tabs>
          <w:tab w:val="left" w:pos="1174"/>
        </w:tabs>
        <w:spacing w:before="159"/>
        <w:ind w:left="1173" w:hanging="241"/>
        <w:jc w:val="left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УУД: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5"/>
        </w:tabs>
        <w:ind w:right="852"/>
        <w:jc w:val="both"/>
        <w:rPr>
          <w:sz w:val="24"/>
        </w:rPr>
      </w:pPr>
      <w:r>
        <w:rPr>
          <w:sz w:val="24"/>
        </w:rPr>
        <w:t xml:space="preserve">Умение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донести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свою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позицию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других:      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        свою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Слушать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речь других.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3"/>
          <w:tab w:val="left" w:pos="1655"/>
        </w:tabs>
        <w:ind w:hanging="361"/>
        <w:rPr>
          <w:sz w:val="24"/>
        </w:rPr>
      </w:pPr>
      <w:r>
        <w:rPr>
          <w:sz w:val="24"/>
        </w:rPr>
        <w:t>Совместно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 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игре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им.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3"/>
          <w:tab w:val="left" w:pos="1655"/>
        </w:tabs>
        <w:spacing w:before="159"/>
        <w:ind w:hanging="361"/>
        <w:rPr>
          <w:sz w:val="24"/>
        </w:rPr>
      </w:pPr>
      <w:r>
        <w:rPr>
          <w:sz w:val="24"/>
        </w:rPr>
        <w:t>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4"/>
          <w:sz w:val="24"/>
        </w:rPr>
        <w:t xml:space="preserve"> </w:t>
      </w:r>
      <w:r>
        <w:rPr>
          <w:sz w:val="24"/>
        </w:rPr>
        <w:t>(лидера,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критика).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5"/>
        </w:tabs>
        <w:spacing w:before="160"/>
        <w:ind w:right="853"/>
        <w:jc w:val="both"/>
        <w:rPr>
          <w:sz w:val="24"/>
        </w:rPr>
      </w:pPr>
      <w:r>
        <w:rPr>
          <w:sz w:val="24"/>
        </w:rPr>
        <w:t>Средством формирования этих действий служит организация работы в парах и малых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группах.</w:t>
      </w:r>
    </w:p>
    <w:p w:rsidR="00606ABF" w:rsidRDefault="00575690">
      <w:pPr>
        <w:spacing w:before="161"/>
        <w:ind w:left="933"/>
        <w:jc w:val="both"/>
        <w:rPr>
          <w:i/>
          <w:sz w:val="24"/>
        </w:rPr>
      </w:pPr>
      <w:r>
        <w:rPr>
          <w:i/>
          <w:sz w:val="24"/>
        </w:rPr>
        <w:t>Оздоровительные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внеурочной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деятельности: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5"/>
        </w:tabs>
        <w:spacing w:before="159"/>
        <w:ind w:right="850"/>
        <w:jc w:val="both"/>
        <w:rPr>
          <w:sz w:val="24"/>
        </w:rPr>
      </w:pPr>
      <w:r>
        <w:rPr>
          <w:sz w:val="24"/>
        </w:rPr>
        <w:t>осознание обучающимися необходимости заботы о своѐм здоровье и выработки 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помогут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избежать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произойдет</w:t>
      </w:r>
      <w:r>
        <w:rPr>
          <w:spacing w:val="55"/>
          <w:sz w:val="24"/>
        </w:rPr>
        <w:t xml:space="preserve"> </w:t>
      </w:r>
      <w:r>
        <w:rPr>
          <w:sz w:val="24"/>
        </w:rPr>
        <w:t>уменьшение</w:t>
      </w:r>
      <w:r>
        <w:rPr>
          <w:spacing w:val="51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51"/>
          <w:sz w:val="24"/>
        </w:rPr>
        <w:t xml:space="preserve"> </w:t>
      </w:r>
      <w:r>
        <w:rPr>
          <w:sz w:val="24"/>
        </w:rPr>
        <w:t>по</w:t>
      </w:r>
      <w:r>
        <w:rPr>
          <w:spacing w:val="52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51"/>
          <w:sz w:val="24"/>
        </w:rPr>
        <w:t xml:space="preserve"> </w:t>
      </w:r>
      <w:r>
        <w:rPr>
          <w:sz w:val="24"/>
        </w:rPr>
        <w:t>болезни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произойдет</w:t>
      </w:r>
      <w:r>
        <w:rPr>
          <w:spacing w:val="55"/>
          <w:sz w:val="24"/>
        </w:rPr>
        <w:t xml:space="preserve"> </w:t>
      </w:r>
      <w:r>
        <w:rPr>
          <w:sz w:val="24"/>
        </w:rPr>
        <w:t>увеличение</w:t>
      </w:r>
    </w:p>
    <w:p w:rsidR="00606ABF" w:rsidRDefault="00606ABF">
      <w:pPr>
        <w:jc w:val="both"/>
        <w:rPr>
          <w:sz w:val="24"/>
        </w:rPr>
        <w:sectPr w:rsidR="00606ABF">
          <w:pgSz w:w="11910" w:h="16840"/>
          <w:pgMar w:top="440" w:right="0" w:bottom="280" w:left="60" w:header="720" w:footer="720" w:gutter="0"/>
          <w:cols w:space="720"/>
        </w:sectPr>
      </w:pPr>
    </w:p>
    <w:p w:rsidR="00606ABF" w:rsidRDefault="00575690">
      <w:pPr>
        <w:pStyle w:val="a3"/>
        <w:tabs>
          <w:tab w:val="left" w:pos="3284"/>
          <w:tab w:val="left" w:pos="5095"/>
          <w:tab w:val="left" w:pos="6788"/>
          <w:tab w:val="left" w:pos="8337"/>
          <w:tab w:val="left" w:pos="9385"/>
          <w:tab w:val="left" w:pos="9845"/>
        </w:tabs>
        <w:spacing w:before="73"/>
        <w:ind w:left="1654" w:right="839" w:firstLine="0"/>
      </w:pPr>
      <w:r>
        <w:lastRenderedPageBreak/>
        <w:t>численности</w:t>
      </w:r>
      <w:r>
        <w:tab/>
        <w:t>обучающихся,</w:t>
      </w:r>
      <w:r>
        <w:tab/>
        <w:t>посещающих</w:t>
      </w:r>
      <w:r>
        <w:tab/>
        <w:t>спортивные</w:t>
      </w:r>
      <w:r>
        <w:tab/>
        <w:t>секции</w:t>
      </w:r>
      <w:r>
        <w:tab/>
        <w:t>и</w:t>
      </w:r>
      <w:r>
        <w:tab/>
        <w:t>спортивно-</w:t>
      </w:r>
      <w:r>
        <w:rPr>
          <w:spacing w:val="-57"/>
        </w:rPr>
        <w:t xml:space="preserve"> </w:t>
      </w:r>
      <w:r>
        <w:t>оздоровительные</w:t>
      </w:r>
      <w:r>
        <w:rPr>
          <w:spacing w:val="-3"/>
        </w:rPr>
        <w:t xml:space="preserve"> </w:t>
      </w:r>
      <w:r>
        <w:t>мероприятия;</w:t>
      </w:r>
    </w:p>
    <w:p w:rsidR="00606ABF" w:rsidRDefault="00575690">
      <w:pPr>
        <w:pStyle w:val="a4"/>
        <w:numPr>
          <w:ilvl w:val="1"/>
          <w:numId w:val="1"/>
        </w:numPr>
        <w:tabs>
          <w:tab w:val="left" w:pos="1653"/>
          <w:tab w:val="left" w:pos="1655"/>
          <w:tab w:val="left" w:pos="3049"/>
          <w:tab w:val="left" w:pos="4320"/>
          <w:tab w:val="left" w:pos="5178"/>
          <w:tab w:val="left" w:pos="6646"/>
          <w:tab w:val="left" w:pos="7526"/>
          <w:tab w:val="left" w:pos="8724"/>
          <w:tab w:val="left" w:pos="10376"/>
        </w:tabs>
        <w:ind w:right="845"/>
        <w:rPr>
          <w:sz w:val="24"/>
        </w:rPr>
      </w:pPr>
      <w:r>
        <w:rPr>
          <w:sz w:val="24"/>
        </w:rPr>
        <w:t>социальная</w:t>
      </w:r>
      <w:r>
        <w:rPr>
          <w:sz w:val="24"/>
        </w:rPr>
        <w:tab/>
        <w:t>адаптация</w:t>
      </w:r>
      <w:r>
        <w:rPr>
          <w:sz w:val="24"/>
        </w:rPr>
        <w:tab/>
        <w:t>детей,</w:t>
      </w:r>
      <w:r>
        <w:rPr>
          <w:sz w:val="24"/>
        </w:rPr>
        <w:tab/>
        <w:t>расширение</w:t>
      </w:r>
      <w:r>
        <w:rPr>
          <w:sz w:val="24"/>
        </w:rPr>
        <w:tab/>
        <w:t>сферы</w:t>
      </w:r>
      <w:r>
        <w:rPr>
          <w:sz w:val="24"/>
        </w:rPr>
        <w:tab/>
        <w:t>общения,</w:t>
      </w:r>
      <w:r>
        <w:rPr>
          <w:sz w:val="24"/>
        </w:rPr>
        <w:tab/>
        <w:t>приобретение</w:t>
      </w:r>
      <w:r>
        <w:rPr>
          <w:sz w:val="24"/>
        </w:rPr>
        <w:tab/>
        <w:t>опыта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миром.</w:t>
      </w:r>
    </w:p>
    <w:p w:rsidR="00606ABF" w:rsidRDefault="00575690">
      <w:pPr>
        <w:pStyle w:val="a3"/>
        <w:tabs>
          <w:tab w:val="left" w:pos="2948"/>
          <w:tab w:val="left" w:pos="4468"/>
          <w:tab w:val="left" w:pos="5897"/>
          <w:tab w:val="left" w:pos="7315"/>
          <w:tab w:val="left" w:pos="8785"/>
          <w:tab w:val="left" w:pos="10413"/>
        </w:tabs>
        <w:spacing w:before="159"/>
        <w:ind w:left="933" w:right="858" w:firstLine="0"/>
      </w:pPr>
      <w:r>
        <w:t>Первостепенным</w:t>
      </w:r>
      <w:r>
        <w:tab/>
        <w:t>результатом</w:t>
      </w:r>
      <w:r>
        <w:tab/>
        <w:t>реализации</w:t>
      </w:r>
      <w:r>
        <w:tab/>
        <w:t>программы</w:t>
      </w:r>
      <w:r>
        <w:tab/>
        <w:t>внеурочной</w:t>
      </w:r>
      <w:r>
        <w:tab/>
        <w:t>деятельности</w:t>
      </w:r>
      <w:r>
        <w:tab/>
      </w:r>
      <w:r>
        <w:rPr>
          <w:spacing w:val="-1"/>
        </w:rPr>
        <w:t>будет</w:t>
      </w:r>
      <w:r>
        <w:rPr>
          <w:spacing w:val="-57"/>
        </w:rPr>
        <w:t xml:space="preserve"> </w:t>
      </w:r>
      <w:r>
        <w:t>сознательное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обучающихся к собственному</w:t>
      </w:r>
      <w:r>
        <w:rPr>
          <w:spacing w:val="-6"/>
        </w:rPr>
        <w:t xml:space="preserve"> </w:t>
      </w:r>
      <w:r>
        <w:t>здоровью.</w:t>
      </w:r>
    </w:p>
    <w:p w:rsidR="00606ABF" w:rsidRDefault="00575690">
      <w:pPr>
        <w:pStyle w:val="1"/>
        <w:spacing w:before="166"/>
        <w:ind w:left="1039"/>
      </w:pPr>
      <w:r>
        <w:t>Содержание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606ABF" w:rsidRDefault="00575690">
      <w:pPr>
        <w:pStyle w:val="a3"/>
        <w:spacing w:before="156"/>
        <w:ind w:left="933" w:right="845" w:firstLine="0"/>
        <w:jc w:val="both"/>
      </w:pPr>
      <w:r>
        <w:t>Программа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физкультурно-спортивному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оздоровительному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«Волейбол»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ступеней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воспитательно-образовательного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Основная идея программы заключается в мотивации обучающихся на ведение здорового 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 xml:space="preserve">необходимого    </w:t>
      </w:r>
      <w:r>
        <w:rPr>
          <w:spacing w:val="1"/>
        </w:rPr>
        <w:t xml:space="preserve"> </w:t>
      </w:r>
      <w:r>
        <w:t xml:space="preserve">условия    </w:t>
      </w:r>
      <w:r>
        <w:rPr>
          <w:spacing w:val="1"/>
        </w:rPr>
        <w:t xml:space="preserve"> </w:t>
      </w:r>
      <w:r>
        <w:t xml:space="preserve">социального     </w:t>
      </w:r>
      <w:r>
        <w:rPr>
          <w:spacing w:val="1"/>
        </w:rPr>
        <w:t xml:space="preserve"> </w:t>
      </w:r>
      <w:r>
        <w:t xml:space="preserve">благополучия     </w:t>
      </w:r>
      <w:r>
        <w:rPr>
          <w:spacing w:val="1"/>
        </w:rPr>
        <w:t xml:space="preserve"> </w:t>
      </w:r>
      <w:r>
        <w:t xml:space="preserve">и     </w:t>
      </w:r>
      <w:r>
        <w:rPr>
          <w:spacing w:val="1"/>
        </w:rPr>
        <w:t xml:space="preserve"> </w:t>
      </w:r>
      <w:r>
        <w:t xml:space="preserve">успешности     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формирование,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обучающихся, в основу, которой положены культурологический и личностно-ориентированный</w:t>
      </w:r>
      <w:r>
        <w:rPr>
          <w:spacing w:val="1"/>
        </w:rPr>
        <w:t xml:space="preserve"> </w:t>
      </w:r>
      <w:r>
        <w:t>подходы.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физкультурно-спортивному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оздоровительному направлению «Волейбол» носит образовательно-воспитательный характер и</w:t>
      </w:r>
      <w:r>
        <w:rPr>
          <w:spacing w:val="1"/>
        </w:rPr>
        <w:t xml:space="preserve"> </w:t>
      </w:r>
      <w:r>
        <w:t>направлена на осуществление следующей цели: укрепление здоровья, физического развития и</w:t>
      </w:r>
      <w:r>
        <w:rPr>
          <w:spacing w:val="1"/>
        </w:rPr>
        <w:t xml:space="preserve"> </w:t>
      </w:r>
      <w:r>
        <w:t>подготовленности, воспитание личностных качеств, освоение и совершенствование жизненно</w:t>
      </w:r>
      <w:r>
        <w:rPr>
          <w:spacing w:val="1"/>
        </w:rPr>
        <w:t xml:space="preserve"> </w:t>
      </w:r>
      <w:r>
        <w:t>важных двигательных</w:t>
      </w:r>
      <w:r>
        <w:rPr>
          <w:spacing w:val="-2"/>
        </w:rPr>
        <w:t xml:space="preserve"> </w:t>
      </w:r>
      <w:r>
        <w:t>навыков,</w:t>
      </w:r>
      <w:r>
        <w:rPr>
          <w:spacing w:val="-1"/>
        </w:rPr>
        <w:t xml:space="preserve"> </w:t>
      </w:r>
      <w:r>
        <w:t>основ</w:t>
      </w:r>
      <w:r>
        <w:rPr>
          <w:spacing w:val="-1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техники</w:t>
      </w:r>
      <w:r>
        <w:rPr>
          <w:spacing w:val="-1"/>
        </w:rPr>
        <w:t xml:space="preserve"> </w:t>
      </w:r>
      <w:r>
        <w:t>избранного</w:t>
      </w:r>
      <w:r>
        <w:rPr>
          <w:spacing w:val="-1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спорта.</w:t>
      </w:r>
    </w:p>
    <w:p w:rsidR="00606ABF" w:rsidRDefault="00575690">
      <w:pPr>
        <w:pStyle w:val="1"/>
        <w:spacing w:before="164"/>
      </w:pPr>
      <w:r>
        <w:t>Особенности реализации программы внеурочной деятельности: количество часов и место</w:t>
      </w:r>
      <w:r>
        <w:rPr>
          <w:spacing w:val="-58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занятий.</w:t>
      </w:r>
    </w:p>
    <w:p w:rsidR="00606ABF" w:rsidRDefault="00606ABF">
      <w:pPr>
        <w:pStyle w:val="a3"/>
        <w:spacing w:before="3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803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/>
      </w:tblPr>
      <w:tblGrid>
        <w:gridCol w:w="2230"/>
        <w:gridCol w:w="6111"/>
      </w:tblGrid>
      <w:tr w:rsidR="00606ABF">
        <w:trPr>
          <w:trHeight w:val="436"/>
        </w:trPr>
        <w:tc>
          <w:tcPr>
            <w:tcW w:w="8341" w:type="dxa"/>
            <w:gridSpan w:val="2"/>
          </w:tcPr>
          <w:p w:rsidR="00606ABF" w:rsidRDefault="00575690">
            <w:pPr>
              <w:pStyle w:val="TableParagraph"/>
              <w:spacing w:line="272" w:lineRule="exact"/>
              <w:ind w:left="1439" w:right="14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606ABF">
        <w:trPr>
          <w:trHeight w:val="712"/>
        </w:trPr>
        <w:tc>
          <w:tcPr>
            <w:tcW w:w="2230" w:type="dxa"/>
          </w:tcPr>
          <w:p w:rsidR="00606ABF" w:rsidRDefault="00575690">
            <w:pPr>
              <w:pStyle w:val="TableParagraph"/>
              <w:spacing w:line="240" w:lineRule="auto"/>
              <w:ind w:left="112" w:right="100"/>
              <w:rPr>
                <w:sz w:val="24"/>
              </w:rPr>
            </w:pPr>
            <w:r>
              <w:rPr>
                <w:spacing w:val="-1"/>
                <w:sz w:val="24"/>
              </w:rPr>
              <w:t>Однонаправленные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111" w:type="dxa"/>
          </w:tcPr>
          <w:p w:rsidR="00606ABF" w:rsidRDefault="00575690">
            <w:pPr>
              <w:pStyle w:val="TableParagraph"/>
              <w:spacing w:line="240" w:lineRule="auto"/>
              <w:ind w:left="112" w:right="290"/>
              <w:rPr>
                <w:sz w:val="24"/>
              </w:rPr>
            </w:pPr>
            <w:r>
              <w:rPr>
                <w:sz w:val="24"/>
              </w:rPr>
              <w:t>Посвящены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волейболиста: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физической.</w:t>
            </w:r>
          </w:p>
        </w:tc>
      </w:tr>
      <w:tr w:rsidR="00606ABF">
        <w:trPr>
          <w:trHeight w:val="1262"/>
        </w:trPr>
        <w:tc>
          <w:tcPr>
            <w:tcW w:w="2230" w:type="dxa"/>
          </w:tcPr>
          <w:p w:rsidR="00606ABF" w:rsidRDefault="00575690">
            <w:pPr>
              <w:pStyle w:val="TableParagraph"/>
              <w:spacing w:line="240" w:lineRule="auto"/>
              <w:ind w:left="112" w:right="159"/>
              <w:rPr>
                <w:sz w:val="24"/>
              </w:rPr>
            </w:pPr>
            <w:r>
              <w:rPr>
                <w:sz w:val="24"/>
              </w:rPr>
              <w:t>Комбинированные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111" w:type="dxa"/>
          </w:tcPr>
          <w:p w:rsidR="00606ABF" w:rsidRDefault="00575690">
            <w:pPr>
              <w:pStyle w:val="TableParagraph"/>
              <w:spacing w:line="240" w:lineRule="auto"/>
              <w:ind w:left="112" w:right="157"/>
              <w:rPr>
                <w:sz w:val="24"/>
              </w:rPr>
            </w:pPr>
            <w:r>
              <w:rPr>
                <w:sz w:val="24"/>
              </w:rPr>
              <w:t>Включают два-три компонента в различных сочетаниях: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техническая и физическая подготовка; техническая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тактическая подготовка; техническая, физическая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</w:p>
        </w:tc>
      </w:tr>
      <w:tr w:rsidR="00606ABF">
        <w:trPr>
          <w:trHeight w:val="988"/>
        </w:trPr>
        <w:tc>
          <w:tcPr>
            <w:tcW w:w="2230" w:type="dxa"/>
          </w:tcPr>
          <w:p w:rsidR="00606ABF" w:rsidRDefault="00575690">
            <w:pPr>
              <w:pStyle w:val="TableParagraph"/>
              <w:spacing w:line="240" w:lineRule="auto"/>
              <w:ind w:left="112" w:right="191"/>
              <w:rPr>
                <w:sz w:val="24"/>
              </w:rPr>
            </w:pPr>
            <w:r>
              <w:rPr>
                <w:spacing w:val="-1"/>
                <w:sz w:val="24"/>
              </w:rPr>
              <w:t>Целостно-игровые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111" w:type="dxa"/>
          </w:tcPr>
          <w:p w:rsidR="00606ABF" w:rsidRDefault="00575690">
            <w:pPr>
              <w:pStyle w:val="TableParagraph"/>
              <w:spacing w:line="240" w:lineRule="auto"/>
              <w:ind w:left="112" w:right="326"/>
              <w:rPr>
                <w:sz w:val="24"/>
              </w:rPr>
            </w:pPr>
            <w:r>
              <w:rPr>
                <w:sz w:val="24"/>
              </w:rPr>
              <w:t>Построены на учебной двухсторонней игре в волейбол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упрощенным правилам, с соблюдением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правил.</w:t>
            </w:r>
          </w:p>
        </w:tc>
      </w:tr>
      <w:tr w:rsidR="00606ABF">
        <w:trPr>
          <w:trHeight w:val="1540"/>
        </w:trPr>
        <w:tc>
          <w:tcPr>
            <w:tcW w:w="2230" w:type="dxa"/>
          </w:tcPr>
          <w:p w:rsidR="00606ABF" w:rsidRDefault="00575690">
            <w:pPr>
              <w:pStyle w:val="TableParagraph"/>
              <w:spacing w:line="240" w:lineRule="auto"/>
              <w:ind w:left="112" w:right="70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111" w:type="dxa"/>
          </w:tcPr>
          <w:p w:rsidR="00606ABF" w:rsidRDefault="00575690">
            <w:pPr>
              <w:pStyle w:val="TableParagraph"/>
              <w:spacing w:line="240" w:lineRule="auto"/>
              <w:ind w:left="112" w:right="290"/>
              <w:rPr>
                <w:sz w:val="24"/>
              </w:rPr>
            </w:pPr>
            <w:r>
              <w:rPr>
                <w:sz w:val="24"/>
              </w:rPr>
              <w:t>Прием нормативов у занимающихся, 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(двигательных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целью получения данных об уровне технико-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тактической и физической подготовленности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занимающихся.</w:t>
            </w:r>
          </w:p>
        </w:tc>
      </w:tr>
    </w:tbl>
    <w:p w:rsidR="00606ABF" w:rsidRDefault="00606ABF">
      <w:pPr>
        <w:pStyle w:val="a3"/>
        <w:spacing w:before="3"/>
        <w:ind w:left="0" w:firstLine="0"/>
        <w:rPr>
          <w:b/>
          <w:sz w:val="37"/>
        </w:rPr>
      </w:pPr>
    </w:p>
    <w:p w:rsidR="00606ABF" w:rsidRDefault="00575690">
      <w:pPr>
        <w:pStyle w:val="a3"/>
        <w:spacing w:before="0"/>
        <w:ind w:left="933" w:firstLine="0"/>
      </w:pPr>
      <w:r>
        <w:rPr>
          <w:u w:val="single"/>
        </w:rPr>
        <w:t>Формы</w:t>
      </w:r>
      <w:r>
        <w:rPr>
          <w:spacing w:val="-2"/>
          <w:u w:val="single"/>
        </w:rPr>
        <w:t xml:space="preserve"> </w:t>
      </w:r>
      <w:r>
        <w:rPr>
          <w:u w:val="single"/>
        </w:rPr>
        <w:t>организации</w:t>
      </w:r>
      <w:r>
        <w:rPr>
          <w:spacing w:val="-1"/>
          <w:u w:val="single"/>
        </w:rPr>
        <w:t xml:space="preserve"> </w:t>
      </w:r>
      <w:r>
        <w:rPr>
          <w:u w:val="single"/>
        </w:rPr>
        <w:t>работы</w:t>
      </w:r>
      <w:r>
        <w:rPr>
          <w:spacing w:val="-1"/>
          <w:u w:val="single"/>
        </w:rPr>
        <w:t xml:space="preserve"> </w:t>
      </w:r>
      <w:r>
        <w:rPr>
          <w:u w:val="single"/>
        </w:rPr>
        <w:t>с</w:t>
      </w:r>
      <w:r>
        <w:rPr>
          <w:spacing w:val="-3"/>
          <w:u w:val="single"/>
        </w:rPr>
        <w:t xml:space="preserve"> </w:t>
      </w:r>
      <w:r>
        <w:rPr>
          <w:u w:val="single"/>
        </w:rPr>
        <w:t>детьми</w:t>
      </w:r>
      <w:r>
        <w:t>: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rPr>
          <w:sz w:val="24"/>
        </w:rPr>
      </w:pPr>
      <w:r>
        <w:rPr>
          <w:sz w:val="24"/>
        </w:rPr>
        <w:t>Групповые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учебно-тренировочные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занятия;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59"/>
        <w:ind w:left="1072" w:hanging="140"/>
        <w:rPr>
          <w:sz w:val="24"/>
        </w:rPr>
      </w:pPr>
      <w:r>
        <w:rPr>
          <w:sz w:val="24"/>
        </w:rPr>
        <w:t>Групповые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занятия;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rPr>
          <w:sz w:val="24"/>
        </w:rPr>
      </w:pPr>
      <w:r>
        <w:rPr>
          <w:sz w:val="24"/>
        </w:rPr>
        <w:t>Восстановительные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мероприятия;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60"/>
        <w:ind w:left="1072" w:hanging="140"/>
        <w:rPr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матчевых встречах;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59"/>
        <w:ind w:left="1072" w:hanging="140"/>
        <w:rPr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соревнованиях;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line="379" w:lineRule="auto"/>
        <w:ind w:right="7383" w:firstLine="0"/>
        <w:rPr>
          <w:sz w:val="24"/>
        </w:rPr>
      </w:pPr>
      <w:r>
        <w:rPr>
          <w:sz w:val="24"/>
        </w:rPr>
        <w:t>Зачеты,</w:t>
      </w:r>
      <w:r>
        <w:rPr>
          <w:spacing w:val="60"/>
          <w:sz w:val="24"/>
        </w:rPr>
        <w:t xml:space="preserve"> </w:t>
      </w:r>
      <w:r>
        <w:rPr>
          <w:sz w:val="24"/>
        </w:rPr>
        <w:t>тестирования.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Принципы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организации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обучения:</w:t>
      </w:r>
    </w:p>
    <w:p w:rsidR="00606ABF" w:rsidRDefault="00606ABF">
      <w:pPr>
        <w:spacing w:line="379" w:lineRule="auto"/>
        <w:rPr>
          <w:sz w:val="24"/>
        </w:rPr>
        <w:sectPr w:rsidR="00606ABF">
          <w:pgSz w:w="11910" w:h="16840"/>
          <w:pgMar w:top="440" w:right="0" w:bottom="280" w:left="60" w:header="720" w:footer="720" w:gutter="0"/>
          <w:cols w:space="720"/>
        </w:sectPr>
      </w:pP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73"/>
        <w:ind w:left="1072" w:hanging="140"/>
        <w:rPr>
          <w:sz w:val="24"/>
        </w:rPr>
      </w:pPr>
      <w:r>
        <w:rPr>
          <w:sz w:val="24"/>
        </w:rPr>
        <w:lastRenderedPageBreak/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индивидуализации;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постепенности;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58"/>
        <w:ind w:left="1072" w:hanging="140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систематичности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последовательности;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62"/>
        <w:ind w:left="1072" w:hanging="140"/>
        <w:rPr>
          <w:sz w:val="24"/>
        </w:rPr>
      </w:pPr>
      <w:r>
        <w:rPr>
          <w:sz w:val="24"/>
        </w:rPr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сознательности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активности;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line="376" w:lineRule="auto"/>
        <w:ind w:right="8443" w:firstLine="0"/>
        <w:rPr>
          <w:sz w:val="24"/>
        </w:rPr>
      </w:pPr>
      <w:r>
        <w:rPr>
          <w:sz w:val="24"/>
        </w:rPr>
        <w:t>Принцип наглядности.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Средства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обучения: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4"/>
        <w:ind w:left="1072" w:hanging="140"/>
        <w:rPr>
          <w:sz w:val="24"/>
        </w:rPr>
      </w:pPr>
      <w:r>
        <w:rPr>
          <w:sz w:val="24"/>
        </w:rPr>
        <w:t>Общепедагогические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(слово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сенсорно-образные</w:t>
      </w:r>
      <w:r>
        <w:rPr>
          <w:spacing w:val="-6"/>
          <w:sz w:val="24"/>
        </w:rPr>
        <w:t xml:space="preserve"> </w:t>
      </w:r>
      <w:r>
        <w:rPr>
          <w:sz w:val="24"/>
        </w:rPr>
        <w:t>воздействия);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rPr>
          <w:sz w:val="24"/>
        </w:rPr>
      </w:pPr>
      <w:r>
        <w:rPr>
          <w:sz w:val="24"/>
        </w:rPr>
        <w:t>Специфические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(физические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упражнения).</w:t>
      </w:r>
    </w:p>
    <w:p w:rsidR="00606ABF" w:rsidRDefault="00575690">
      <w:pPr>
        <w:pStyle w:val="a3"/>
        <w:spacing w:before="158"/>
        <w:ind w:left="933" w:firstLine="0"/>
      </w:pPr>
      <w:r>
        <w:t>Основные</w:t>
      </w:r>
      <w:r>
        <w:rPr>
          <w:spacing w:val="-7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учебно-воспитательного</w:t>
      </w:r>
      <w:r>
        <w:rPr>
          <w:spacing w:val="-5"/>
        </w:rPr>
        <w:t xml:space="preserve"> </w:t>
      </w:r>
      <w:r>
        <w:t>процесса: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right="1127" w:firstLine="0"/>
        <w:rPr>
          <w:sz w:val="24"/>
        </w:rPr>
      </w:pPr>
      <w:r>
        <w:rPr>
          <w:sz w:val="24"/>
        </w:rPr>
        <w:t>Словесный метод: рассказ, объяснение, команды и распоряжения, задание, указание, беседа 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разбор;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right="1194" w:firstLine="0"/>
        <w:rPr>
          <w:sz w:val="24"/>
        </w:rPr>
      </w:pPr>
      <w:r>
        <w:rPr>
          <w:sz w:val="24"/>
        </w:rPr>
        <w:t>Наглядный метод: показ упражнений или их элементов учителем или 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подготовленными учениками, демонстрация кино- и видеоматериалов, рисунков, фотографий,</w:t>
      </w:r>
      <w:r>
        <w:rPr>
          <w:spacing w:val="-57"/>
          <w:sz w:val="24"/>
        </w:rPr>
        <w:t xml:space="preserve"> </w:t>
      </w:r>
      <w:r>
        <w:rPr>
          <w:sz w:val="24"/>
        </w:rPr>
        <w:t>схем</w:t>
      </w:r>
      <w:r>
        <w:rPr>
          <w:spacing w:val="-2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взаимодействий; методы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ориентирования;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spacing w:before="159"/>
        <w:ind w:left="1072" w:hanging="140"/>
        <w:rPr>
          <w:sz w:val="24"/>
        </w:rPr>
      </w:pPr>
      <w:r>
        <w:rPr>
          <w:sz w:val="24"/>
        </w:rPr>
        <w:t>Практический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rPr>
          <w:sz w:val="24"/>
        </w:rPr>
      </w:pPr>
      <w:r>
        <w:rPr>
          <w:sz w:val="24"/>
        </w:rPr>
        <w:t>Игровой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метод;</w:t>
      </w:r>
    </w:p>
    <w:p w:rsidR="00606ABF" w:rsidRDefault="00575690">
      <w:pPr>
        <w:pStyle w:val="a4"/>
        <w:numPr>
          <w:ilvl w:val="0"/>
          <w:numId w:val="2"/>
        </w:numPr>
        <w:tabs>
          <w:tab w:val="left" w:pos="1073"/>
        </w:tabs>
        <w:ind w:left="1072" w:hanging="140"/>
        <w:rPr>
          <w:sz w:val="24"/>
        </w:rPr>
      </w:pPr>
      <w:r>
        <w:rPr>
          <w:sz w:val="24"/>
        </w:rPr>
        <w:t>Соревновательный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метод.</w:t>
      </w:r>
    </w:p>
    <w:p w:rsidR="00606ABF" w:rsidRDefault="00606ABF">
      <w:pPr>
        <w:pStyle w:val="a3"/>
        <w:spacing w:before="0"/>
        <w:ind w:left="0" w:firstLine="0"/>
        <w:rPr>
          <w:sz w:val="26"/>
        </w:rPr>
      </w:pPr>
    </w:p>
    <w:p w:rsidR="00606ABF" w:rsidRDefault="00606ABF">
      <w:pPr>
        <w:pStyle w:val="a3"/>
        <w:spacing w:before="2"/>
        <w:ind w:left="0" w:firstLine="0"/>
        <w:rPr>
          <w:sz w:val="26"/>
        </w:rPr>
      </w:pPr>
    </w:p>
    <w:p w:rsidR="00606ABF" w:rsidRDefault="00575690">
      <w:pPr>
        <w:pStyle w:val="1"/>
        <w:ind w:right="956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:rsidR="00606ABF" w:rsidRDefault="00606ABF">
      <w:pPr>
        <w:pStyle w:val="a3"/>
        <w:spacing w:before="3"/>
        <w:ind w:left="0" w:firstLine="0"/>
        <w:rPr>
          <w:b/>
        </w:rPr>
      </w:pPr>
    </w:p>
    <w:tbl>
      <w:tblPr>
        <w:tblStyle w:val="TableNormal"/>
        <w:tblW w:w="0" w:type="auto"/>
        <w:tblInd w:w="1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5941"/>
        <w:gridCol w:w="1417"/>
        <w:gridCol w:w="1465"/>
      </w:tblGrid>
      <w:tr w:rsidR="00606ABF">
        <w:trPr>
          <w:trHeight w:val="275"/>
        </w:trPr>
        <w:tc>
          <w:tcPr>
            <w:tcW w:w="828" w:type="dxa"/>
            <w:vMerge w:val="restart"/>
          </w:tcPr>
          <w:p w:rsidR="00606ABF" w:rsidRDefault="00575690">
            <w:pPr>
              <w:pStyle w:val="TableParagraph"/>
              <w:spacing w:line="270" w:lineRule="atLeast"/>
              <w:ind w:left="242" w:right="212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941" w:type="dxa"/>
            <w:vMerge w:val="restart"/>
          </w:tcPr>
          <w:p w:rsidR="00606ABF" w:rsidRDefault="00575690">
            <w:pPr>
              <w:pStyle w:val="TableParagraph"/>
              <w:spacing w:before="140" w:line="240" w:lineRule="auto"/>
              <w:ind w:left="2211" w:right="2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882" w:type="dxa"/>
            <w:gridSpan w:val="2"/>
          </w:tcPr>
          <w:p w:rsidR="00606ABF" w:rsidRDefault="00575690">
            <w:pPr>
              <w:pStyle w:val="TableParagraph"/>
              <w:ind w:left="1159" w:right="1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606ABF">
        <w:trPr>
          <w:trHeight w:val="275"/>
        </w:trPr>
        <w:tc>
          <w:tcPr>
            <w:tcW w:w="828" w:type="dxa"/>
            <w:vMerge/>
            <w:tcBorders>
              <w:top w:val="nil"/>
            </w:tcBorders>
          </w:tcPr>
          <w:p w:rsidR="00606ABF" w:rsidRDefault="00606ABF">
            <w:pPr>
              <w:rPr>
                <w:sz w:val="2"/>
                <w:szCs w:val="2"/>
              </w:rPr>
            </w:pPr>
          </w:p>
        </w:tc>
        <w:tc>
          <w:tcPr>
            <w:tcW w:w="5941" w:type="dxa"/>
            <w:vMerge/>
            <w:tcBorders>
              <w:top w:val="nil"/>
            </w:tcBorders>
          </w:tcPr>
          <w:p w:rsidR="00606ABF" w:rsidRDefault="00606AB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180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плану</w:t>
            </w:r>
          </w:p>
        </w:tc>
        <w:tc>
          <w:tcPr>
            <w:tcW w:w="1465" w:type="dxa"/>
          </w:tcPr>
          <w:p w:rsidR="00606ABF" w:rsidRDefault="00575690">
            <w:pPr>
              <w:pStyle w:val="TableParagraph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(исходные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положения).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552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приставными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шагами: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правым,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боком,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вперѐд.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277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(исходные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положения).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приставными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шагами: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правым,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вперѐд.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шагами: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правым,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левым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вперѐд.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шагами: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правым,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левым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вперѐд.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перемещений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(бег,</w:t>
            </w:r>
          </w:p>
          <w:p w:rsidR="00606ABF" w:rsidRDefault="0057569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остановки,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вверх).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4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перемещений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(бег,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остановки,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вверх).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перемещений.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перемещений.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вперѐд-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положении).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вперѐд-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положении).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стены.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8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стены.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606ABF" w:rsidRDefault="00606ABF">
      <w:pPr>
        <w:rPr>
          <w:sz w:val="20"/>
        </w:rPr>
        <w:sectPr w:rsidR="00606ABF">
          <w:pgSz w:w="11910" w:h="16840"/>
          <w:pgMar w:top="440" w:right="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5941"/>
        <w:gridCol w:w="1417"/>
        <w:gridCol w:w="1465"/>
      </w:tblGrid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19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 собой.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 собой.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7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6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827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40" w:lineRule="auto"/>
              <w:ind w:right="855"/>
              <w:rPr>
                <w:sz w:val="24"/>
              </w:rPr>
            </w:pPr>
            <w:r>
              <w:rPr>
                <w:sz w:val="24"/>
              </w:rPr>
              <w:t>Развитие скоростных, скоростно-силовых,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выносливости,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гибкости.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830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40" w:lineRule="auto"/>
              <w:ind w:right="855"/>
              <w:rPr>
                <w:sz w:val="24"/>
              </w:rPr>
            </w:pPr>
            <w:r>
              <w:rPr>
                <w:sz w:val="24"/>
              </w:rPr>
              <w:t>Развитие скоростных, скоростно-силовых,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выносливости,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гибкости.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552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приѐм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8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приѐм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приѐм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нападении,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защите.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нападении,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защите.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нападении,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защите.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278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Индивидуальное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групповое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блокирование,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страховка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блокирующих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Индивидуальное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групповое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блокирование,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страховка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блокирующих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color w:val="333333"/>
                <w:sz w:val="24"/>
              </w:rPr>
              <w:t>Передача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двумя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руками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сверху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 четверках через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сетку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color w:val="333333"/>
                <w:sz w:val="24"/>
              </w:rPr>
              <w:t>Передача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двумя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руками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сверху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 четверках через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сетку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color w:val="333333"/>
                <w:sz w:val="24"/>
              </w:rPr>
              <w:t>Передача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двумя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руками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сверху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 четверках через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сетку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7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после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напрыгивания</w:t>
            </w:r>
            <w:proofErr w:type="spellEnd"/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«мостик».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после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напрыгивания</w:t>
            </w:r>
            <w:proofErr w:type="spellEnd"/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«мостик».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после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напрыгивания</w:t>
            </w:r>
            <w:proofErr w:type="spellEnd"/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«мостик».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552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Передача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мяча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сверху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двумя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руками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прыжке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Передача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мяча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сверху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двумя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руками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прыжке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Передача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мяча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сверху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двумя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руками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прыжке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Передача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мяча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сверху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двумя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руками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прыжке</w:t>
            </w:r>
          </w:p>
          <w:p w:rsidR="00606ABF" w:rsidRDefault="0057569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830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Верхняя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прямая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подача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точность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пять</w:t>
            </w:r>
          </w:p>
          <w:p w:rsidR="00606ABF" w:rsidRDefault="00575690">
            <w:pPr>
              <w:pStyle w:val="TableParagraph"/>
              <w:spacing w:line="270" w:lineRule="atLeast"/>
              <w:ind w:right="335"/>
              <w:rPr>
                <w:sz w:val="24"/>
              </w:rPr>
            </w:pPr>
            <w:r>
              <w:rPr>
                <w:color w:val="333333"/>
                <w:sz w:val="24"/>
              </w:rPr>
              <w:t>попаданий в 1 –зону, 6- зону ,5-зону.) Нижний прием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мяча.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 с 4-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й зоны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color w:val="333333"/>
                <w:sz w:val="24"/>
              </w:rPr>
              <w:t>Верхняя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прямая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подача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точность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пять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606ABF" w:rsidRDefault="00606ABF">
      <w:pPr>
        <w:rPr>
          <w:sz w:val="20"/>
        </w:rPr>
        <w:sectPr w:rsidR="00606ABF">
          <w:pgSz w:w="11910" w:h="16840"/>
          <w:pgMar w:top="520" w:right="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5941"/>
        <w:gridCol w:w="1417"/>
        <w:gridCol w:w="1465"/>
      </w:tblGrid>
      <w:tr w:rsidR="00606ABF">
        <w:trPr>
          <w:trHeight w:val="551"/>
        </w:trPr>
        <w:tc>
          <w:tcPr>
            <w:tcW w:w="828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попаданий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1 –зону,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6- зону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,5-зону.)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Нижний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прием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мяча.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4-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зоны</w:t>
            </w:r>
          </w:p>
        </w:tc>
        <w:tc>
          <w:tcPr>
            <w:tcW w:w="1417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827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Верхняя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прямая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подача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точность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пять</w:t>
            </w:r>
          </w:p>
          <w:p w:rsidR="00606ABF" w:rsidRDefault="00575690">
            <w:pPr>
              <w:pStyle w:val="TableParagraph"/>
              <w:spacing w:line="270" w:lineRule="atLeast"/>
              <w:ind w:right="335"/>
              <w:rPr>
                <w:sz w:val="24"/>
              </w:rPr>
            </w:pPr>
            <w:r>
              <w:rPr>
                <w:color w:val="333333"/>
                <w:sz w:val="24"/>
              </w:rPr>
              <w:t>попаданий в 1 –зону, 6- зону ,5-зону.) Нижний прием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мяча.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4-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й зоны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827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Верхняя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прямая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подача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точность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пять</w:t>
            </w:r>
          </w:p>
          <w:p w:rsidR="00606ABF" w:rsidRDefault="00575690">
            <w:pPr>
              <w:pStyle w:val="TableParagraph"/>
              <w:spacing w:line="270" w:lineRule="atLeast"/>
              <w:ind w:right="335"/>
              <w:rPr>
                <w:sz w:val="24"/>
              </w:rPr>
            </w:pPr>
            <w:r>
              <w:rPr>
                <w:color w:val="333333"/>
                <w:sz w:val="24"/>
              </w:rPr>
              <w:t>попаданий в 1 –зону, 6- зону ,5-зону.) Нижний прием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мяча.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4-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й зоны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278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Сочетание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приемов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прием</w:t>
            </w:r>
            <w:proofErr w:type="gramStart"/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,</w:t>
            </w:r>
            <w:proofErr w:type="gramEnd"/>
            <w:r>
              <w:rPr>
                <w:color w:val="333333"/>
                <w:sz w:val="24"/>
              </w:rPr>
              <w:t>передача,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нападающий удар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color w:val="333333"/>
                <w:sz w:val="24"/>
              </w:rPr>
              <w:t>Сочетание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приемов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прием</w:t>
            </w:r>
            <w:proofErr w:type="gramStart"/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,</w:t>
            </w:r>
            <w:proofErr w:type="gramEnd"/>
            <w:r>
              <w:rPr>
                <w:color w:val="333333"/>
                <w:sz w:val="24"/>
              </w:rPr>
              <w:t>передача,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нападающий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удар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color w:val="333333"/>
                <w:sz w:val="24"/>
              </w:rPr>
              <w:t>Сочетание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приемов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прием</w:t>
            </w:r>
            <w:proofErr w:type="gramStart"/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,</w:t>
            </w:r>
            <w:proofErr w:type="gramEnd"/>
            <w:r>
              <w:rPr>
                <w:color w:val="333333"/>
                <w:sz w:val="24"/>
              </w:rPr>
              <w:t>передача,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нападающий удар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Индивидуальное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групповое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блокирование,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страховка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блокирующих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Индивидуальное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групповое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блокирование,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страховка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блокирующих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1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Индивидуальное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групповое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блокирование,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страховка</w:t>
            </w:r>
          </w:p>
          <w:p w:rsidR="00606ABF" w:rsidRDefault="0057569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блокирующих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552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Индивидуальное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групповое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блокирование,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страховка</w:t>
            </w:r>
          </w:p>
          <w:p w:rsidR="00606ABF" w:rsidRDefault="0057569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блокирующих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06ABF">
        <w:trPr>
          <w:trHeight w:val="277"/>
        </w:trPr>
        <w:tc>
          <w:tcPr>
            <w:tcW w:w="828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Позиционное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нападение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сменой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мест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color w:val="333333"/>
                <w:sz w:val="24"/>
              </w:rPr>
              <w:t>Позиционное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нападение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сменой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мест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06ABF">
        <w:trPr>
          <w:trHeight w:val="275"/>
        </w:trPr>
        <w:tc>
          <w:tcPr>
            <w:tcW w:w="828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5941" w:type="dxa"/>
          </w:tcPr>
          <w:p w:rsidR="00606ABF" w:rsidRDefault="00575690">
            <w:pPr>
              <w:pStyle w:val="TableParagraph"/>
              <w:rPr>
                <w:sz w:val="24"/>
              </w:rPr>
            </w:pPr>
            <w:r>
              <w:rPr>
                <w:color w:val="333333"/>
                <w:sz w:val="24"/>
              </w:rPr>
              <w:t>Игра.</w:t>
            </w:r>
          </w:p>
        </w:tc>
        <w:tc>
          <w:tcPr>
            <w:tcW w:w="1417" w:type="dxa"/>
          </w:tcPr>
          <w:p w:rsidR="00606ABF" w:rsidRDefault="005756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606ABF" w:rsidRDefault="00606A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575690" w:rsidRDefault="00575690"/>
    <w:sectPr w:rsidR="00575690" w:rsidSect="00DA44AD">
      <w:pgSz w:w="11910" w:h="16840"/>
      <w:pgMar w:top="520" w:right="0" w:bottom="280" w:left="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1599F"/>
    <w:multiLevelType w:val="hybridMultilevel"/>
    <w:tmpl w:val="D64C9F1E"/>
    <w:lvl w:ilvl="0" w:tplc="E03A8DD8">
      <w:start w:val="1"/>
      <w:numFmt w:val="decimal"/>
      <w:lvlText w:val="%1."/>
      <w:lvlJc w:val="left"/>
      <w:pPr>
        <w:ind w:left="1361" w:hanging="287"/>
        <w:jc w:val="right"/>
      </w:pPr>
      <w:rPr>
        <w:rFonts w:hint="default"/>
        <w:w w:val="100"/>
        <w:lang w:val="ru-RU" w:eastAsia="en-US" w:bidi="ar-SA"/>
      </w:rPr>
    </w:lvl>
    <w:lvl w:ilvl="1" w:tplc="2EF6EB7A">
      <w:numFmt w:val="bullet"/>
      <w:lvlText w:val=""/>
      <w:lvlJc w:val="left"/>
      <w:pPr>
        <w:ind w:left="1654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310E4A20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3" w:tplc="34448064">
      <w:numFmt w:val="bullet"/>
      <w:lvlText w:val="•"/>
      <w:lvlJc w:val="left"/>
      <w:pPr>
        <w:ind w:left="3923" w:hanging="360"/>
      </w:pPr>
      <w:rPr>
        <w:rFonts w:hint="default"/>
        <w:lang w:val="ru-RU" w:eastAsia="en-US" w:bidi="ar-SA"/>
      </w:rPr>
    </w:lvl>
    <w:lvl w:ilvl="4" w:tplc="253E38D4">
      <w:numFmt w:val="bullet"/>
      <w:lvlText w:val="•"/>
      <w:lvlJc w:val="left"/>
      <w:pPr>
        <w:ind w:left="5055" w:hanging="360"/>
      </w:pPr>
      <w:rPr>
        <w:rFonts w:hint="default"/>
        <w:lang w:val="ru-RU" w:eastAsia="en-US" w:bidi="ar-SA"/>
      </w:rPr>
    </w:lvl>
    <w:lvl w:ilvl="5" w:tplc="98D6F886">
      <w:numFmt w:val="bullet"/>
      <w:lvlText w:val="•"/>
      <w:lvlJc w:val="left"/>
      <w:pPr>
        <w:ind w:left="6187" w:hanging="360"/>
      </w:pPr>
      <w:rPr>
        <w:rFonts w:hint="default"/>
        <w:lang w:val="ru-RU" w:eastAsia="en-US" w:bidi="ar-SA"/>
      </w:rPr>
    </w:lvl>
    <w:lvl w:ilvl="6" w:tplc="AECA20FA">
      <w:numFmt w:val="bullet"/>
      <w:lvlText w:val="•"/>
      <w:lvlJc w:val="left"/>
      <w:pPr>
        <w:ind w:left="7319" w:hanging="360"/>
      </w:pPr>
      <w:rPr>
        <w:rFonts w:hint="default"/>
        <w:lang w:val="ru-RU" w:eastAsia="en-US" w:bidi="ar-SA"/>
      </w:rPr>
    </w:lvl>
    <w:lvl w:ilvl="7" w:tplc="74F6605A">
      <w:numFmt w:val="bullet"/>
      <w:lvlText w:val="•"/>
      <w:lvlJc w:val="left"/>
      <w:pPr>
        <w:ind w:left="8450" w:hanging="360"/>
      </w:pPr>
      <w:rPr>
        <w:rFonts w:hint="default"/>
        <w:lang w:val="ru-RU" w:eastAsia="en-US" w:bidi="ar-SA"/>
      </w:rPr>
    </w:lvl>
    <w:lvl w:ilvl="8" w:tplc="E69232AA">
      <w:numFmt w:val="bullet"/>
      <w:lvlText w:val="•"/>
      <w:lvlJc w:val="left"/>
      <w:pPr>
        <w:ind w:left="9582" w:hanging="360"/>
      </w:pPr>
      <w:rPr>
        <w:rFonts w:hint="default"/>
        <w:lang w:val="ru-RU" w:eastAsia="en-US" w:bidi="ar-SA"/>
      </w:rPr>
    </w:lvl>
  </w:abstractNum>
  <w:abstractNum w:abstractNumId="1">
    <w:nsid w:val="7E6F39DC"/>
    <w:multiLevelType w:val="hybridMultilevel"/>
    <w:tmpl w:val="B48000DE"/>
    <w:lvl w:ilvl="0" w:tplc="9A96E7E4">
      <w:numFmt w:val="bullet"/>
      <w:lvlText w:val="-"/>
      <w:lvlJc w:val="left"/>
      <w:pPr>
        <w:ind w:left="933" w:hanging="25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422E4C">
      <w:numFmt w:val="bullet"/>
      <w:lvlText w:val=""/>
      <w:lvlJc w:val="left"/>
      <w:pPr>
        <w:ind w:left="1654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62A61AA2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3" w:tplc="180A9A3E">
      <w:numFmt w:val="bullet"/>
      <w:lvlText w:val="•"/>
      <w:lvlJc w:val="left"/>
      <w:pPr>
        <w:ind w:left="3923" w:hanging="360"/>
      </w:pPr>
      <w:rPr>
        <w:rFonts w:hint="default"/>
        <w:lang w:val="ru-RU" w:eastAsia="en-US" w:bidi="ar-SA"/>
      </w:rPr>
    </w:lvl>
    <w:lvl w:ilvl="4" w:tplc="E3F242F8">
      <w:numFmt w:val="bullet"/>
      <w:lvlText w:val="•"/>
      <w:lvlJc w:val="left"/>
      <w:pPr>
        <w:ind w:left="5055" w:hanging="360"/>
      </w:pPr>
      <w:rPr>
        <w:rFonts w:hint="default"/>
        <w:lang w:val="ru-RU" w:eastAsia="en-US" w:bidi="ar-SA"/>
      </w:rPr>
    </w:lvl>
    <w:lvl w:ilvl="5" w:tplc="9A08B9D6">
      <w:numFmt w:val="bullet"/>
      <w:lvlText w:val="•"/>
      <w:lvlJc w:val="left"/>
      <w:pPr>
        <w:ind w:left="6187" w:hanging="360"/>
      </w:pPr>
      <w:rPr>
        <w:rFonts w:hint="default"/>
        <w:lang w:val="ru-RU" w:eastAsia="en-US" w:bidi="ar-SA"/>
      </w:rPr>
    </w:lvl>
    <w:lvl w:ilvl="6" w:tplc="F9420698">
      <w:numFmt w:val="bullet"/>
      <w:lvlText w:val="•"/>
      <w:lvlJc w:val="left"/>
      <w:pPr>
        <w:ind w:left="7319" w:hanging="360"/>
      </w:pPr>
      <w:rPr>
        <w:rFonts w:hint="default"/>
        <w:lang w:val="ru-RU" w:eastAsia="en-US" w:bidi="ar-SA"/>
      </w:rPr>
    </w:lvl>
    <w:lvl w:ilvl="7" w:tplc="4DC04FF4">
      <w:numFmt w:val="bullet"/>
      <w:lvlText w:val="•"/>
      <w:lvlJc w:val="left"/>
      <w:pPr>
        <w:ind w:left="8450" w:hanging="360"/>
      </w:pPr>
      <w:rPr>
        <w:rFonts w:hint="default"/>
        <w:lang w:val="ru-RU" w:eastAsia="en-US" w:bidi="ar-SA"/>
      </w:rPr>
    </w:lvl>
    <w:lvl w:ilvl="8" w:tplc="A7EED4FE">
      <w:numFmt w:val="bullet"/>
      <w:lvlText w:val="•"/>
      <w:lvlJc w:val="left"/>
      <w:pPr>
        <w:ind w:left="958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606ABF"/>
    <w:rsid w:val="00575690"/>
    <w:rsid w:val="00606ABF"/>
    <w:rsid w:val="007E2B1B"/>
    <w:rsid w:val="0081519C"/>
    <w:rsid w:val="00CA2711"/>
    <w:rsid w:val="00DA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DA44AD"/>
    <w:pPr>
      <w:ind w:left="1041" w:right="959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44A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A44AD"/>
    <w:pPr>
      <w:spacing w:before="161"/>
      <w:ind w:left="1072" w:hanging="14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DA44AD"/>
    <w:pPr>
      <w:spacing w:before="161"/>
      <w:ind w:left="1072" w:hanging="140"/>
    </w:pPr>
  </w:style>
  <w:style w:type="paragraph" w:customStyle="1" w:styleId="TableParagraph">
    <w:name w:val="Table Paragraph"/>
    <w:basedOn w:val="a"/>
    <w:uiPriority w:val="1"/>
    <w:qFormat/>
    <w:rsid w:val="00DA44AD"/>
    <w:pPr>
      <w:spacing w:line="256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CA27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271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2434</Words>
  <Characters>13876</Characters>
  <Application>Microsoft Office Word</Application>
  <DocSecurity>0</DocSecurity>
  <Lines>115</Lines>
  <Paragraphs>32</Paragraphs>
  <ScaleCrop>false</ScaleCrop>
  <Company/>
  <LinksUpToDate>false</LinksUpToDate>
  <CharactersWithSpaces>16278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yurik</dc:creator>
  <cp:lastModifiedBy>dobraezhik</cp:lastModifiedBy>
  <cp:revision>3</cp:revision>
  <dcterms:created xsi:type="dcterms:W3CDTF">2022-12-20T05:54:00Z</dcterms:created>
  <dcterms:modified xsi:type="dcterms:W3CDTF">2022-12-20T06:09:00Z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2022-12-20T00:00:00Z</vt:filetime>
  </property>
</Properties>
</file>